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6F" w:rsidRDefault="00592D0D" w:rsidP="00592D0D">
      <w:pPr>
        <w:jc w:val="center"/>
        <w:rPr>
          <w:b/>
          <w:u w:val="single"/>
        </w:rPr>
      </w:pPr>
      <w:r>
        <w:rPr>
          <w:b/>
          <w:u w:val="single"/>
        </w:rPr>
        <w:t>Literacy Assessment Portfolio</w:t>
      </w:r>
    </w:p>
    <w:p w:rsidR="00592D0D" w:rsidRDefault="00592D0D" w:rsidP="00592D0D">
      <w:pPr>
        <w:jc w:val="center"/>
        <w:rPr>
          <w:b/>
          <w:u w:val="single"/>
        </w:rPr>
      </w:pPr>
    </w:p>
    <w:p w:rsidR="00592D0D" w:rsidRDefault="00592D0D" w:rsidP="00592D0D">
      <w:pPr>
        <w:jc w:val="center"/>
        <w:rPr>
          <w:b/>
        </w:rPr>
      </w:pPr>
      <w:r>
        <w:rPr>
          <w:b/>
        </w:rPr>
        <w:t>Assignment Outline</w:t>
      </w:r>
    </w:p>
    <w:p w:rsidR="00592D0D" w:rsidRDefault="00592D0D" w:rsidP="00592D0D">
      <w:pPr>
        <w:jc w:val="center"/>
        <w:rPr>
          <w:b/>
        </w:rPr>
      </w:pPr>
    </w:p>
    <w:p w:rsidR="00592D0D" w:rsidRDefault="00592D0D" w:rsidP="00592D0D">
      <w:r>
        <w:t xml:space="preserve">For each category in the learning modules listed in the course syllabus and Literacy Assessment Portfolio Overview (in the D2L assignment folder), you will select one assessment tool to administer to a student or young learner of your choosing. Please select an assessment from the textbook, </w:t>
      </w:r>
      <w:r>
        <w:rPr>
          <w:i/>
        </w:rPr>
        <w:t xml:space="preserve">Literacy Assessment &amp; Intervention, </w:t>
      </w:r>
      <w:r>
        <w:t xml:space="preserve">or one </w:t>
      </w:r>
      <w:proofErr w:type="gramStart"/>
      <w:r>
        <w:t>we</w:t>
      </w:r>
      <w:proofErr w:type="gramEnd"/>
      <w:r>
        <w:t xml:space="preserve"> have discussed in seminar. You may find additional assessment materials in the Course Resources folder on D2L. The following is an outline creating for guiding you through this assignment. Please give thoughtful consideration to each compo</w:t>
      </w:r>
      <w:r w:rsidR="008E4F32">
        <w:t>nent in this outline.</w:t>
      </w:r>
    </w:p>
    <w:p w:rsidR="0001746E" w:rsidRDefault="0001746E" w:rsidP="00592D0D"/>
    <w:p w:rsidR="0001746E" w:rsidRDefault="0001746E" w:rsidP="0001746E">
      <w:pPr>
        <w:pStyle w:val="BodyText"/>
        <w:ind w:left="229" w:right="611"/>
      </w:pPr>
      <w:r>
        <w:t>The following assessment-intervention assignments will comprise the assessment section of your portfolio.</w:t>
      </w:r>
    </w:p>
    <w:p w:rsidR="0001746E" w:rsidRDefault="0001746E" w:rsidP="0001746E">
      <w:pPr>
        <w:pStyle w:val="ListParagraph"/>
        <w:numPr>
          <w:ilvl w:val="1"/>
          <w:numId w:val="1"/>
        </w:numPr>
        <w:tabs>
          <w:tab w:val="left" w:pos="950"/>
        </w:tabs>
        <w:jc w:val="left"/>
        <w:rPr>
          <w:rFonts w:ascii="Calibri" w:eastAsia="Calibri" w:hAnsi="Calibri" w:cs="Calibri"/>
          <w:sz w:val="24"/>
          <w:szCs w:val="24"/>
        </w:rPr>
      </w:pPr>
      <w:r>
        <w:rPr>
          <w:rFonts w:ascii="Calibri"/>
          <w:sz w:val="24"/>
        </w:rPr>
        <w:t>Reading Interest Inventory</w:t>
      </w:r>
    </w:p>
    <w:p w:rsidR="0001746E" w:rsidRDefault="0001746E" w:rsidP="0001746E">
      <w:pPr>
        <w:pStyle w:val="ListParagraph"/>
        <w:numPr>
          <w:ilvl w:val="1"/>
          <w:numId w:val="1"/>
        </w:numPr>
        <w:tabs>
          <w:tab w:val="left" w:pos="950"/>
        </w:tabs>
        <w:jc w:val="left"/>
        <w:rPr>
          <w:rFonts w:ascii="Calibri" w:eastAsia="Calibri" w:hAnsi="Calibri" w:cs="Calibri"/>
          <w:sz w:val="24"/>
          <w:szCs w:val="24"/>
        </w:rPr>
      </w:pPr>
      <w:r>
        <w:rPr>
          <w:rFonts w:ascii="Calibri"/>
          <w:sz w:val="24"/>
        </w:rPr>
        <w:t>Reading Interview</w:t>
      </w:r>
    </w:p>
    <w:p w:rsidR="0001746E" w:rsidRDefault="0001746E" w:rsidP="0001746E">
      <w:pPr>
        <w:pStyle w:val="ListParagraph"/>
        <w:numPr>
          <w:ilvl w:val="1"/>
          <w:numId w:val="1"/>
        </w:numPr>
        <w:tabs>
          <w:tab w:val="left" w:pos="950"/>
        </w:tabs>
        <w:jc w:val="left"/>
        <w:rPr>
          <w:rFonts w:ascii="Calibri" w:eastAsia="Calibri" w:hAnsi="Calibri" w:cs="Calibri"/>
          <w:sz w:val="24"/>
          <w:szCs w:val="24"/>
        </w:rPr>
      </w:pPr>
      <w:r>
        <w:rPr>
          <w:rFonts w:ascii="Calibri"/>
          <w:sz w:val="24"/>
        </w:rPr>
        <w:t>Language/Phonemic Awareness</w:t>
      </w:r>
    </w:p>
    <w:p w:rsidR="0001746E" w:rsidRPr="0001746E" w:rsidRDefault="0001746E" w:rsidP="0001746E">
      <w:pPr>
        <w:pStyle w:val="ListParagraph"/>
        <w:numPr>
          <w:ilvl w:val="1"/>
          <w:numId w:val="1"/>
        </w:numPr>
        <w:tabs>
          <w:tab w:val="left" w:pos="950"/>
        </w:tabs>
        <w:jc w:val="left"/>
        <w:rPr>
          <w:rFonts w:ascii="Calibri" w:eastAsia="Calibri" w:hAnsi="Calibri" w:cs="Calibri"/>
          <w:sz w:val="24"/>
          <w:szCs w:val="24"/>
        </w:rPr>
      </w:pPr>
      <w:r>
        <w:rPr>
          <w:rFonts w:ascii="Calibri"/>
          <w:sz w:val="24"/>
        </w:rPr>
        <w:t>Phonics</w:t>
      </w:r>
    </w:p>
    <w:p w:rsidR="0001746E" w:rsidRPr="0001746E" w:rsidRDefault="0001746E" w:rsidP="0001746E">
      <w:pPr>
        <w:pStyle w:val="ListParagraph"/>
        <w:numPr>
          <w:ilvl w:val="1"/>
          <w:numId w:val="1"/>
        </w:numPr>
        <w:tabs>
          <w:tab w:val="left" w:pos="950"/>
        </w:tabs>
        <w:jc w:val="left"/>
        <w:rPr>
          <w:rFonts w:ascii="Calibri" w:eastAsia="Calibri" w:hAnsi="Calibri" w:cs="Calibri"/>
          <w:sz w:val="24"/>
          <w:szCs w:val="24"/>
        </w:rPr>
      </w:pPr>
      <w:r w:rsidRPr="0001746E">
        <w:rPr>
          <w:rFonts w:ascii="Calibri"/>
          <w:sz w:val="24"/>
        </w:rPr>
        <w:t>Word Identificatio</w:t>
      </w:r>
      <w:r>
        <w:rPr>
          <w:rFonts w:ascii="Calibri"/>
          <w:sz w:val="24"/>
        </w:rPr>
        <w:t>n</w:t>
      </w:r>
    </w:p>
    <w:p w:rsidR="0001746E" w:rsidRPr="0001746E" w:rsidRDefault="0001746E" w:rsidP="0001746E">
      <w:pPr>
        <w:pStyle w:val="ListParagraph"/>
        <w:numPr>
          <w:ilvl w:val="1"/>
          <w:numId w:val="1"/>
        </w:numPr>
        <w:tabs>
          <w:tab w:val="left" w:pos="950"/>
        </w:tabs>
        <w:jc w:val="left"/>
        <w:rPr>
          <w:rFonts w:ascii="Calibri" w:eastAsia="Calibri" w:hAnsi="Calibri" w:cs="Calibri"/>
          <w:sz w:val="24"/>
          <w:szCs w:val="24"/>
        </w:rPr>
      </w:pPr>
      <w:r w:rsidRPr="0001746E">
        <w:rPr>
          <w:rFonts w:ascii="Calibri"/>
          <w:sz w:val="24"/>
        </w:rPr>
        <w:t>Miscue Analysi</w:t>
      </w:r>
      <w:r>
        <w:rPr>
          <w:rFonts w:ascii="Calibri"/>
          <w:sz w:val="24"/>
        </w:rPr>
        <w:t>s</w:t>
      </w:r>
    </w:p>
    <w:p w:rsidR="0001746E" w:rsidRPr="0001746E" w:rsidRDefault="0001746E" w:rsidP="0001746E">
      <w:pPr>
        <w:pStyle w:val="ListParagraph"/>
        <w:numPr>
          <w:ilvl w:val="1"/>
          <w:numId w:val="1"/>
        </w:numPr>
        <w:tabs>
          <w:tab w:val="left" w:pos="950"/>
        </w:tabs>
        <w:jc w:val="left"/>
        <w:rPr>
          <w:rFonts w:ascii="Calibri" w:eastAsia="Calibri" w:hAnsi="Calibri" w:cs="Calibri"/>
          <w:sz w:val="24"/>
          <w:szCs w:val="24"/>
        </w:rPr>
      </w:pPr>
      <w:r w:rsidRPr="0001746E">
        <w:rPr>
          <w:rFonts w:ascii="Calibri"/>
          <w:sz w:val="24"/>
        </w:rPr>
        <w:t>Vocabular</w:t>
      </w:r>
      <w:r>
        <w:rPr>
          <w:rFonts w:ascii="Calibri"/>
          <w:sz w:val="24"/>
        </w:rPr>
        <w:t>y</w:t>
      </w:r>
    </w:p>
    <w:p w:rsidR="0001746E" w:rsidRDefault="0001746E" w:rsidP="0001746E">
      <w:pPr>
        <w:pStyle w:val="ListParagraph"/>
        <w:numPr>
          <w:ilvl w:val="1"/>
          <w:numId w:val="1"/>
        </w:numPr>
        <w:tabs>
          <w:tab w:val="left" w:pos="950"/>
        </w:tabs>
        <w:jc w:val="left"/>
        <w:rPr>
          <w:rFonts w:ascii="Calibri" w:eastAsia="Calibri" w:hAnsi="Calibri" w:cs="Calibri"/>
          <w:sz w:val="24"/>
          <w:szCs w:val="24"/>
        </w:rPr>
      </w:pPr>
      <w:r w:rsidRPr="0001746E">
        <w:rPr>
          <w:rFonts w:ascii="Calibri"/>
          <w:sz w:val="24"/>
        </w:rPr>
        <w:t>Fluency</w:t>
      </w:r>
    </w:p>
    <w:p w:rsidR="0001746E" w:rsidRDefault="0001746E" w:rsidP="0001746E">
      <w:pPr>
        <w:pStyle w:val="ListParagraph"/>
        <w:numPr>
          <w:ilvl w:val="1"/>
          <w:numId w:val="1"/>
        </w:numPr>
        <w:tabs>
          <w:tab w:val="left" w:pos="950"/>
        </w:tabs>
        <w:jc w:val="left"/>
        <w:rPr>
          <w:rFonts w:ascii="Calibri" w:eastAsia="Calibri" w:hAnsi="Calibri" w:cs="Calibri"/>
          <w:sz w:val="24"/>
          <w:szCs w:val="24"/>
        </w:rPr>
      </w:pPr>
      <w:r w:rsidRPr="0001746E">
        <w:rPr>
          <w:rFonts w:ascii="Calibri"/>
          <w:sz w:val="24"/>
        </w:rPr>
        <w:t>Comprehension of Narrative</w:t>
      </w:r>
      <w:r w:rsidRPr="0001746E">
        <w:rPr>
          <w:rFonts w:ascii="Calibri"/>
          <w:spacing w:val="-9"/>
          <w:sz w:val="24"/>
        </w:rPr>
        <w:t xml:space="preserve"> </w:t>
      </w:r>
      <w:r w:rsidRPr="0001746E">
        <w:rPr>
          <w:rFonts w:ascii="Calibri"/>
          <w:sz w:val="24"/>
        </w:rPr>
        <w:t>Text</w:t>
      </w:r>
    </w:p>
    <w:p w:rsidR="0001746E" w:rsidRDefault="0001746E" w:rsidP="0001746E">
      <w:pPr>
        <w:pStyle w:val="ListParagraph"/>
        <w:numPr>
          <w:ilvl w:val="1"/>
          <w:numId w:val="1"/>
        </w:numPr>
        <w:tabs>
          <w:tab w:val="left" w:pos="950"/>
        </w:tabs>
        <w:jc w:val="left"/>
        <w:rPr>
          <w:rFonts w:ascii="Calibri" w:eastAsia="Calibri" w:hAnsi="Calibri" w:cs="Calibri"/>
          <w:sz w:val="24"/>
          <w:szCs w:val="24"/>
        </w:rPr>
      </w:pPr>
      <w:r w:rsidRPr="0001746E">
        <w:rPr>
          <w:rFonts w:ascii="Calibri"/>
          <w:sz w:val="24"/>
        </w:rPr>
        <w:t>Comprehension of Informational Text</w:t>
      </w:r>
    </w:p>
    <w:p w:rsidR="0001746E" w:rsidRDefault="0001746E" w:rsidP="0001746E">
      <w:pPr>
        <w:pStyle w:val="ListParagraph"/>
        <w:numPr>
          <w:ilvl w:val="1"/>
          <w:numId w:val="1"/>
        </w:numPr>
        <w:tabs>
          <w:tab w:val="left" w:pos="950"/>
        </w:tabs>
        <w:jc w:val="left"/>
        <w:rPr>
          <w:rFonts w:ascii="Calibri" w:eastAsia="Calibri" w:hAnsi="Calibri" w:cs="Calibri"/>
          <w:sz w:val="24"/>
          <w:szCs w:val="24"/>
        </w:rPr>
      </w:pPr>
      <w:r w:rsidRPr="0001746E">
        <w:rPr>
          <w:rFonts w:ascii="Calibri"/>
          <w:sz w:val="24"/>
        </w:rPr>
        <w:t>Running Record with Retell</w:t>
      </w:r>
    </w:p>
    <w:p w:rsidR="0001746E" w:rsidRDefault="0001746E" w:rsidP="0001746E">
      <w:pPr>
        <w:pStyle w:val="ListParagraph"/>
        <w:numPr>
          <w:ilvl w:val="1"/>
          <w:numId w:val="1"/>
        </w:numPr>
        <w:tabs>
          <w:tab w:val="left" w:pos="950"/>
        </w:tabs>
        <w:jc w:val="left"/>
        <w:rPr>
          <w:rFonts w:ascii="Calibri" w:eastAsia="Calibri" w:hAnsi="Calibri" w:cs="Calibri"/>
          <w:sz w:val="24"/>
          <w:szCs w:val="24"/>
        </w:rPr>
      </w:pPr>
      <w:r w:rsidRPr="0001746E">
        <w:rPr>
          <w:rFonts w:ascii="Calibri"/>
          <w:sz w:val="24"/>
        </w:rPr>
        <w:t>Qualitative Spelling Inventory (QSI) from Words Their Way</w:t>
      </w:r>
    </w:p>
    <w:p w:rsidR="0001746E" w:rsidRPr="0001746E" w:rsidRDefault="0001746E" w:rsidP="0001746E">
      <w:pPr>
        <w:pStyle w:val="ListParagraph"/>
        <w:numPr>
          <w:ilvl w:val="1"/>
          <w:numId w:val="1"/>
        </w:numPr>
        <w:tabs>
          <w:tab w:val="left" w:pos="950"/>
        </w:tabs>
        <w:jc w:val="left"/>
        <w:rPr>
          <w:rFonts w:ascii="Calibri" w:eastAsia="Calibri" w:hAnsi="Calibri" w:cs="Calibri"/>
          <w:sz w:val="24"/>
          <w:szCs w:val="24"/>
        </w:rPr>
      </w:pPr>
      <w:r w:rsidRPr="0001746E">
        <w:rPr>
          <w:rFonts w:ascii="Calibri"/>
          <w:sz w:val="24"/>
        </w:rPr>
        <w:t>Writing</w:t>
      </w:r>
    </w:p>
    <w:p w:rsidR="0001746E" w:rsidRDefault="0001746E" w:rsidP="0001746E">
      <w:pPr>
        <w:tabs>
          <w:tab w:val="left" w:pos="950"/>
        </w:tabs>
        <w:rPr>
          <w:rFonts w:ascii="Calibri" w:eastAsia="Calibri" w:hAnsi="Calibri" w:cs="Calibri"/>
        </w:rPr>
      </w:pPr>
    </w:p>
    <w:p w:rsidR="0001746E" w:rsidRPr="0001746E" w:rsidRDefault="0001746E" w:rsidP="0001746E">
      <w:pPr>
        <w:rPr>
          <w:rFonts w:ascii="Calibri" w:eastAsia="Calibri" w:hAnsi="Calibri" w:cs="Calibri"/>
        </w:rPr>
      </w:pPr>
    </w:p>
    <w:p w:rsidR="0001746E" w:rsidRPr="00665FD0" w:rsidRDefault="0001746E" w:rsidP="0001746E">
      <w:pPr>
        <w:rPr>
          <w:b/>
        </w:rPr>
      </w:pPr>
      <w:r w:rsidRPr="00665FD0">
        <w:rPr>
          <w:b/>
        </w:rPr>
        <w:t>Literacy Assessment Portfolio</w:t>
      </w:r>
    </w:p>
    <w:p w:rsidR="0001746E" w:rsidRPr="00665FD0" w:rsidRDefault="0001746E" w:rsidP="0001746E">
      <w:pPr>
        <w:rPr>
          <w:b/>
        </w:rPr>
      </w:pPr>
      <w:r w:rsidRPr="00665FD0">
        <w:rPr>
          <w:b/>
        </w:rPr>
        <w:t>Assignment:</w:t>
      </w:r>
    </w:p>
    <w:p w:rsidR="0001746E" w:rsidRPr="00665FD0" w:rsidRDefault="0001746E" w:rsidP="0001746E">
      <w:pPr>
        <w:rPr>
          <w:b/>
        </w:rPr>
      </w:pPr>
      <w:r w:rsidRPr="00665FD0">
        <w:rPr>
          <w:b/>
        </w:rPr>
        <w:t>Assessment:</w:t>
      </w:r>
      <w:r w:rsidRPr="00665FD0">
        <w:rPr>
          <w:b/>
        </w:rPr>
        <w:tab/>
      </w:r>
      <w:r w:rsidRPr="00665FD0">
        <w:rPr>
          <w:b/>
        </w:rPr>
        <w:tab/>
      </w:r>
      <w:r w:rsidRPr="00665FD0">
        <w:rPr>
          <w:b/>
        </w:rPr>
        <w:tab/>
      </w:r>
      <w:r w:rsidRPr="00665FD0">
        <w:rPr>
          <w:b/>
        </w:rPr>
        <w:tab/>
      </w:r>
      <w:r w:rsidRPr="00665FD0">
        <w:rPr>
          <w:b/>
        </w:rPr>
        <w:tab/>
      </w:r>
      <w:r w:rsidRPr="00665FD0">
        <w:rPr>
          <w:b/>
        </w:rPr>
        <w:tab/>
      </w:r>
      <w:r w:rsidRPr="00665FD0">
        <w:rPr>
          <w:b/>
        </w:rPr>
        <w:tab/>
        <w:t>Date Administered:</w:t>
      </w:r>
    </w:p>
    <w:p w:rsidR="0001746E" w:rsidRPr="00665FD0" w:rsidRDefault="0001746E" w:rsidP="0001746E">
      <w:pPr>
        <w:rPr>
          <w:b/>
        </w:rPr>
      </w:pPr>
    </w:p>
    <w:p w:rsidR="0001746E" w:rsidRPr="00665FD0" w:rsidRDefault="0001746E" w:rsidP="0001746E">
      <w:pPr>
        <w:rPr>
          <w:b/>
        </w:rPr>
      </w:pPr>
      <w:r w:rsidRPr="00665FD0">
        <w:rPr>
          <w:b/>
        </w:rPr>
        <w:t>Background of Student</w:t>
      </w:r>
    </w:p>
    <w:p w:rsidR="0001746E" w:rsidRDefault="0001746E" w:rsidP="0001746E">
      <w:r>
        <w:tab/>
        <w:t xml:space="preserve">In this section, provide information about the student that you are assessing. You may use pseudonyms. The selection of student is meant to be flexible to give you an opportunity to select learners that would benefit from this assessment assignment. For example, if you have a student in your class that is having difficulties with comprehension, you may want to select this students so you will gain further information that will help you support ongoing improvement in comprehending. Please explain what you know about the student’s abilities in the component of literacy you will assess and an explanation of your purpose in selecting this student. </w:t>
      </w:r>
    </w:p>
    <w:p w:rsidR="0001746E" w:rsidRDefault="0001746E" w:rsidP="0001746E"/>
    <w:p w:rsidR="0001746E" w:rsidRDefault="0001746E" w:rsidP="0001746E">
      <w:pPr>
        <w:rPr>
          <w:b/>
        </w:rPr>
      </w:pPr>
      <w:r w:rsidRPr="00665FD0">
        <w:rPr>
          <w:b/>
        </w:rPr>
        <w:t>Selection of Assessment</w:t>
      </w:r>
    </w:p>
    <w:p w:rsidR="0001746E" w:rsidRDefault="0001746E" w:rsidP="0001746E">
      <w:r>
        <w:tab/>
        <w:t>Consider your selection of assessment tool. How will this assessment provide information that will guide instruction in this component of reading? What are the features of this assessment that were important in deciding to use it? What information is available about the reliability and validity of this assessment?</w:t>
      </w:r>
    </w:p>
    <w:p w:rsidR="0001746E" w:rsidRDefault="0001746E" w:rsidP="0001746E">
      <w:pPr>
        <w:rPr>
          <w:rFonts w:ascii="Calibri" w:eastAsia="Calibri" w:hAnsi="Calibri" w:cs="Calibri"/>
        </w:rPr>
      </w:pPr>
    </w:p>
    <w:p w:rsidR="0001746E" w:rsidRDefault="0001746E" w:rsidP="0001746E">
      <w:pPr>
        <w:rPr>
          <w:rFonts w:ascii="Calibri" w:eastAsia="Calibri" w:hAnsi="Calibri" w:cs="Calibri"/>
        </w:rPr>
      </w:pPr>
    </w:p>
    <w:p w:rsidR="0001746E" w:rsidRPr="0001746E" w:rsidRDefault="0001746E" w:rsidP="0001746E">
      <w:pPr>
        <w:rPr>
          <w:rFonts w:ascii="Calibri" w:eastAsia="Calibri" w:hAnsi="Calibri" w:cs="Calibri"/>
        </w:rPr>
        <w:sectPr w:rsidR="0001746E" w:rsidRPr="0001746E">
          <w:pgSz w:w="12240" w:h="15840"/>
          <w:pgMar w:top="980" w:right="1200" w:bottom="280" w:left="1220" w:header="767" w:footer="0" w:gutter="0"/>
          <w:cols w:space="720"/>
        </w:sectPr>
      </w:pPr>
    </w:p>
    <w:p w:rsidR="00665FD0" w:rsidRDefault="00665FD0" w:rsidP="00592D0D"/>
    <w:p w:rsidR="00665FD0" w:rsidRDefault="00665FD0" w:rsidP="00592D0D">
      <w:pPr>
        <w:rPr>
          <w:b/>
        </w:rPr>
      </w:pPr>
      <w:r>
        <w:rPr>
          <w:b/>
        </w:rPr>
        <w:t>Assessment Procedures, Administration, and Observations</w:t>
      </w:r>
    </w:p>
    <w:p w:rsidR="00665FD0" w:rsidRDefault="00665FD0" w:rsidP="00592D0D">
      <w:r>
        <w:tab/>
        <w:t>Briefly describe the procedures you followed in administering this assessment. Explain the setting of the administration and any observations about the learner before, during, and after the administration.</w:t>
      </w:r>
    </w:p>
    <w:p w:rsidR="00665FD0" w:rsidRDefault="00665FD0" w:rsidP="00592D0D"/>
    <w:p w:rsidR="00665FD0" w:rsidRDefault="00665FD0" w:rsidP="00592D0D">
      <w:pPr>
        <w:rPr>
          <w:b/>
        </w:rPr>
      </w:pPr>
      <w:r>
        <w:rPr>
          <w:b/>
        </w:rPr>
        <w:t>Results</w:t>
      </w:r>
    </w:p>
    <w:p w:rsidR="00665FD0" w:rsidRPr="00665FD0" w:rsidRDefault="00665FD0" w:rsidP="00592D0D">
      <w:r>
        <w:rPr>
          <w:b/>
        </w:rPr>
        <w:tab/>
      </w:r>
      <w:r>
        <w:t>Provide the scoring of the assessment and summarize the results according to the assessment instructions and protocols. Include any assessment materials, charts, or scoring guides as attachments to this assignment.</w:t>
      </w:r>
    </w:p>
    <w:p w:rsidR="00665FD0" w:rsidRDefault="00665FD0" w:rsidP="00592D0D"/>
    <w:p w:rsidR="00665FD0" w:rsidRDefault="00665FD0" w:rsidP="00592D0D">
      <w:pPr>
        <w:rPr>
          <w:b/>
        </w:rPr>
      </w:pPr>
      <w:r>
        <w:rPr>
          <w:b/>
        </w:rPr>
        <w:t>Interpretation</w:t>
      </w:r>
    </w:p>
    <w:p w:rsidR="00EF3DB9" w:rsidRDefault="00665FD0" w:rsidP="00592D0D">
      <w:r>
        <w:tab/>
        <w:t>Based on the results, what understanding do you have about this learner’s</w:t>
      </w:r>
      <w:r w:rsidR="00EF3DB9">
        <w:t xml:space="preserve"> </w:t>
      </w:r>
      <w:proofErr w:type="gramStart"/>
      <w:r w:rsidR="00EF3DB9">
        <w:t>progress.</w:t>
      </w:r>
      <w:proofErr w:type="gramEnd"/>
      <w:r w:rsidR="00EF3DB9">
        <w:t xml:space="preserve"> An interpretation involves using the data and making sense of this information based on your knowledge of the reading process and literacy development. The assessment materials, textbook chapter reading, and additional materials in the learning module and Course Resource folder on D2L will be excellent references. This interpretation should be focused on the individual learner and is a synthesis of the assessment results, knowledge of the learner, and observations during the administration of the assessment.</w:t>
      </w:r>
    </w:p>
    <w:p w:rsidR="00EF3DB9" w:rsidRDefault="00EF3DB9" w:rsidP="00592D0D"/>
    <w:p w:rsidR="00EF3DB9" w:rsidRDefault="00EF3DB9" w:rsidP="00592D0D">
      <w:pPr>
        <w:rPr>
          <w:b/>
        </w:rPr>
      </w:pPr>
      <w:r>
        <w:rPr>
          <w:b/>
        </w:rPr>
        <w:t>Recommendations</w:t>
      </w:r>
    </w:p>
    <w:p w:rsidR="00EF3DB9" w:rsidRDefault="00EF3DB9" w:rsidP="00592D0D">
      <w:r>
        <w:tab/>
        <w:t>In this section you will suggest interventions based on the results and your interpretation of the assessment. Once again, carefully consider the instructional practices that are reviewed in the textbook, additional course resources, and your own professional practices. Recommendations for intervention should address the specific learning needs of this student and supported by the interpretations of the assessment that you administered. What do you know now about this learner that you did not know before the assessment and how can you use this information in identifying instructional interventions that will support further literacy development? What are these interventions and why are you recommending them?</w:t>
      </w:r>
    </w:p>
    <w:p w:rsidR="00EF3DB9" w:rsidRDefault="00EF3DB9" w:rsidP="00592D0D"/>
    <w:p w:rsidR="00EF3DB9" w:rsidRDefault="00EF3DB9" w:rsidP="00592D0D">
      <w:pPr>
        <w:rPr>
          <w:b/>
        </w:rPr>
      </w:pPr>
      <w:r>
        <w:rPr>
          <w:b/>
        </w:rPr>
        <w:t>Reflection</w:t>
      </w:r>
    </w:p>
    <w:p w:rsidR="00EF3DB9" w:rsidRDefault="00EF3DB9" w:rsidP="00592D0D">
      <w:r>
        <w:rPr>
          <w:b/>
        </w:rPr>
        <w:tab/>
      </w:r>
      <w:r w:rsidR="0091585A">
        <w:t xml:space="preserve">This last section is about you. What did you learn from this experience that </w:t>
      </w:r>
      <w:r w:rsidR="006E3FA0">
        <w:t xml:space="preserve">will influence your beliefs, </w:t>
      </w:r>
      <w:r w:rsidR="0091585A">
        <w:t>teaching</w:t>
      </w:r>
      <w:r w:rsidR="006E3FA0">
        <w:t>, and assessment</w:t>
      </w:r>
      <w:r w:rsidR="0091585A">
        <w:t xml:space="preserve"> practices? What went well in this assessment administration? What were the challenges? How did this experience help you better appreciate the importance of assessment for data-driven instruction and improving student learning</w:t>
      </w:r>
      <w:r w:rsidR="006E3FA0">
        <w:t xml:space="preserve"> and how teachers can use assessment to guide instruction in their classrooms</w:t>
      </w:r>
      <w:r w:rsidR="0091585A">
        <w:t>?</w:t>
      </w:r>
    </w:p>
    <w:p w:rsidR="0091585A" w:rsidRDefault="0091585A" w:rsidP="00592D0D"/>
    <w:p w:rsidR="0091585A" w:rsidRPr="00EF3DB9" w:rsidRDefault="0091585A" w:rsidP="00592D0D">
      <w:r>
        <w:t xml:space="preserve">Please use subheadings to make sure your assignment is complete. Once again, attach any assessment scoring guides, materials, and charts to this assignment. Please save the assignment as a </w:t>
      </w:r>
      <w:r w:rsidR="00AC362C">
        <w:t xml:space="preserve">word or PDF document </w:t>
      </w:r>
      <w:r>
        <w:t>and upload it to Liv</w:t>
      </w:r>
      <w:r w:rsidR="00AC362C">
        <w:t>eText. Please attach assessment outline and all materi</w:t>
      </w:r>
      <w:r w:rsidR="008D216B">
        <w:t>als as ONE document;</w:t>
      </w:r>
      <w:r w:rsidR="00AC362C">
        <w:t xml:space="preserve"> </w:t>
      </w:r>
      <w:r w:rsidR="008D216B">
        <w:t xml:space="preserve">please </w:t>
      </w:r>
      <w:r w:rsidR="00AC362C">
        <w:t>do not upload separate files on LiveText. One document should include your complete report.</w:t>
      </w:r>
      <w:r>
        <w:t xml:space="preserve"> </w:t>
      </w:r>
    </w:p>
    <w:p w:rsidR="00665FD0" w:rsidRPr="00665FD0" w:rsidRDefault="00EF3DB9" w:rsidP="00592D0D">
      <w:r>
        <w:t xml:space="preserve"> </w:t>
      </w:r>
    </w:p>
    <w:p w:rsidR="008E4F32" w:rsidRPr="00592D0D" w:rsidRDefault="008E4F32" w:rsidP="00592D0D">
      <w:bookmarkStart w:id="0" w:name="_GoBack"/>
      <w:bookmarkEnd w:id="0"/>
    </w:p>
    <w:sectPr w:rsidR="008E4F32" w:rsidRPr="00592D0D" w:rsidSect="00065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6E" w:rsidRDefault="0001746E" w:rsidP="0001746E">
      <w:r>
        <w:separator/>
      </w:r>
    </w:p>
  </w:endnote>
  <w:endnote w:type="continuationSeparator" w:id="0">
    <w:p w:rsidR="0001746E" w:rsidRDefault="0001746E" w:rsidP="0001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6E" w:rsidRDefault="0001746E" w:rsidP="0001746E">
      <w:r>
        <w:separator/>
      </w:r>
    </w:p>
  </w:footnote>
  <w:footnote w:type="continuationSeparator" w:id="0">
    <w:p w:rsidR="0001746E" w:rsidRDefault="0001746E" w:rsidP="000174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6560E"/>
    <w:multiLevelType w:val="hybridMultilevel"/>
    <w:tmpl w:val="3DF41C64"/>
    <w:lvl w:ilvl="0" w:tplc="742883A8">
      <w:start w:val="1"/>
      <w:numFmt w:val="decimal"/>
      <w:lvlText w:val="%1."/>
      <w:lvlJc w:val="left"/>
      <w:pPr>
        <w:ind w:left="109" w:hanging="240"/>
        <w:jc w:val="right"/>
      </w:pPr>
      <w:rPr>
        <w:rFonts w:ascii="Calibri" w:eastAsia="Calibri" w:hAnsi="Calibri" w:hint="default"/>
        <w:b/>
        <w:bCs/>
        <w:spacing w:val="-1"/>
        <w:w w:val="100"/>
        <w:sz w:val="24"/>
        <w:szCs w:val="24"/>
      </w:rPr>
    </w:lvl>
    <w:lvl w:ilvl="1" w:tplc="35BE13DA">
      <w:start w:val="1"/>
      <w:numFmt w:val="decimal"/>
      <w:lvlText w:val="%2."/>
      <w:lvlJc w:val="left"/>
      <w:pPr>
        <w:ind w:left="949" w:hanging="360"/>
        <w:jc w:val="right"/>
      </w:pPr>
      <w:rPr>
        <w:rFonts w:ascii="Calibri" w:eastAsia="Calibri" w:hAnsi="Calibri" w:hint="default"/>
        <w:w w:val="100"/>
        <w:sz w:val="24"/>
        <w:szCs w:val="24"/>
      </w:rPr>
    </w:lvl>
    <w:lvl w:ilvl="2" w:tplc="E25EB6C8">
      <w:start w:val="1"/>
      <w:numFmt w:val="bullet"/>
      <w:lvlText w:val="•"/>
      <w:lvlJc w:val="left"/>
      <w:pPr>
        <w:ind w:left="1900" w:hanging="360"/>
      </w:pPr>
      <w:rPr>
        <w:rFonts w:hint="default"/>
      </w:rPr>
    </w:lvl>
    <w:lvl w:ilvl="3" w:tplc="88943BB2">
      <w:start w:val="1"/>
      <w:numFmt w:val="bullet"/>
      <w:lvlText w:val="•"/>
      <w:lvlJc w:val="left"/>
      <w:pPr>
        <w:ind w:left="2860" w:hanging="360"/>
      </w:pPr>
      <w:rPr>
        <w:rFonts w:hint="default"/>
      </w:rPr>
    </w:lvl>
    <w:lvl w:ilvl="4" w:tplc="70888C74">
      <w:start w:val="1"/>
      <w:numFmt w:val="bullet"/>
      <w:lvlText w:val="•"/>
      <w:lvlJc w:val="left"/>
      <w:pPr>
        <w:ind w:left="3820" w:hanging="360"/>
      </w:pPr>
      <w:rPr>
        <w:rFonts w:hint="default"/>
      </w:rPr>
    </w:lvl>
    <w:lvl w:ilvl="5" w:tplc="C8087FCE">
      <w:start w:val="1"/>
      <w:numFmt w:val="bullet"/>
      <w:lvlText w:val="•"/>
      <w:lvlJc w:val="left"/>
      <w:pPr>
        <w:ind w:left="4780" w:hanging="360"/>
      </w:pPr>
      <w:rPr>
        <w:rFonts w:hint="default"/>
      </w:rPr>
    </w:lvl>
    <w:lvl w:ilvl="6" w:tplc="63B6BB24">
      <w:start w:val="1"/>
      <w:numFmt w:val="bullet"/>
      <w:lvlText w:val="•"/>
      <w:lvlJc w:val="left"/>
      <w:pPr>
        <w:ind w:left="5740" w:hanging="360"/>
      </w:pPr>
      <w:rPr>
        <w:rFonts w:hint="default"/>
      </w:rPr>
    </w:lvl>
    <w:lvl w:ilvl="7" w:tplc="C33086D8">
      <w:start w:val="1"/>
      <w:numFmt w:val="bullet"/>
      <w:lvlText w:val="•"/>
      <w:lvlJc w:val="left"/>
      <w:pPr>
        <w:ind w:left="6700" w:hanging="360"/>
      </w:pPr>
      <w:rPr>
        <w:rFonts w:hint="default"/>
      </w:rPr>
    </w:lvl>
    <w:lvl w:ilvl="8" w:tplc="7450B986">
      <w:start w:val="1"/>
      <w:numFmt w:val="bullet"/>
      <w:lvlText w:val="•"/>
      <w:lvlJc w:val="left"/>
      <w:pPr>
        <w:ind w:left="76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0D"/>
    <w:rsid w:val="0001746E"/>
    <w:rsid w:val="00065339"/>
    <w:rsid w:val="0018136F"/>
    <w:rsid w:val="00592D0D"/>
    <w:rsid w:val="00665FD0"/>
    <w:rsid w:val="006E3FA0"/>
    <w:rsid w:val="008D216B"/>
    <w:rsid w:val="008E4F32"/>
    <w:rsid w:val="0091585A"/>
    <w:rsid w:val="00AC362C"/>
    <w:rsid w:val="00C47132"/>
    <w:rsid w:val="00C61F6F"/>
    <w:rsid w:val="00EF3DB9"/>
    <w:rsid w:val="00FE3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746E"/>
    <w:pPr>
      <w:widowControl w:val="0"/>
      <w:ind w:left="109"/>
    </w:pPr>
    <w:rPr>
      <w:rFonts w:ascii="Calibri" w:eastAsia="Calibri" w:hAnsi="Calibri"/>
    </w:rPr>
  </w:style>
  <w:style w:type="character" w:customStyle="1" w:styleId="BodyTextChar">
    <w:name w:val="Body Text Char"/>
    <w:basedOn w:val="DefaultParagraphFont"/>
    <w:link w:val="BodyText"/>
    <w:uiPriority w:val="1"/>
    <w:rsid w:val="0001746E"/>
    <w:rPr>
      <w:rFonts w:ascii="Calibri" w:eastAsia="Calibri" w:hAnsi="Calibri"/>
    </w:rPr>
  </w:style>
  <w:style w:type="paragraph" w:styleId="ListParagraph">
    <w:name w:val="List Paragraph"/>
    <w:basedOn w:val="Normal"/>
    <w:uiPriority w:val="1"/>
    <w:qFormat/>
    <w:rsid w:val="0001746E"/>
    <w:pPr>
      <w:widowControl w:val="0"/>
    </w:pPr>
    <w:rPr>
      <w:rFonts w:eastAsiaTheme="minorHAnsi"/>
      <w:sz w:val="22"/>
      <w:szCs w:val="22"/>
    </w:rPr>
  </w:style>
  <w:style w:type="paragraph" w:styleId="Header">
    <w:name w:val="header"/>
    <w:basedOn w:val="Normal"/>
    <w:link w:val="HeaderChar"/>
    <w:uiPriority w:val="99"/>
    <w:unhideWhenUsed/>
    <w:rsid w:val="0001746E"/>
    <w:pPr>
      <w:tabs>
        <w:tab w:val="center" w:pos="4320"/>
        <w:tab w:val="right" w:pos="8640"/>
      </w:tabs>
    </w:pPr>
  </w:style>
  <w:style w:type="character" w:customStyle="1" w:styleId="HeaderChar">
    <w:name w:val="Header Char"/>
    <w:basedOn w:val="DefaultParagraphFont"/>
    <w:link w:val="Header"/>
    <w:uiPriority w:val="99"/>
    <w:rsid w:val="0001746E"/>
  </w:style>
  <w:style w:type="paragraph" w:styleId="Footer">
    <w:name w:val="footer"/>
    <w:basedOn w:val="Normal"/>
    <w:link w:val="FooterChar"/>
    <w:uiPriority w:val="99"/>
    <w:unhideWhenUsed/>
    <w:rsid w:val="0001746E"/>
    <w:pPr>
      <w:tabs>
        <w:tab w:val="center" w:pos="4320"/>
        <w:tab w:val="right" w:pos="8640"/>
      </w:tabs>
    </w:pPr>
  </w:style>
  <w:style w:type="character" w:customStyle="1" w:styleId="FooterChar">
    <w:name w:val="Footer Char"/>
    <w:basedOn w:val="DefaultParagraphFont"/>
    <w:link w:val="Footer"/>
    <w:uiPriority w:val="99"/>
    <w:rsid w:val="000174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746E"/>
    <w:pPr>
      <w:widowControl w:val="0"/>
      <w:ind w:left="109"/>
    </w:pPr>
    <w:rPr>
      <w:rFonts w:ascii="Calibri" w:eastAsia="Calibri" w:hAnsi="Calibri"/>
    </w:rPr>
  </w:style>
  <w:style w:type="character" w:customStyle="1" w:styleId="BodyTextChar">
    <w:name w:val="Body Text Char"/>
    <w:basedOn w:val="DefaultParagraphFont"/>
    <w:link w:val="BodyText"/>
    <w:uiPriority w:val="1"/>
    <w:rsid w:val="0001746E"/>
    <w:rPr>
      <w:rFonts w:ascii="Calibri" w:eastAsia="Calibri" w:hAnsi="Calibri"/>
    </w:rPr>
  </w:style>
  <w:style w:type="paragraph" w:styleId="ListParagraph">
    <w:name w:val="List Paragraph"/>
    <w:basedOn w:val="Normal"/>
    <w:uiPriority w:val="1"/>
    <w:qFormat/>
    <w:rsid w:val="0001746E"/>
    <w:pPr>
      <w:widowControl w:val="0"/>
    </w:pPr>
    <w:rPr>
      <w:rFonts w:eastAsiaTheme="minorHAnsi"/>
      <w:sz w:val="22"/>
      <w:szCs w:val="22"/>
    </w:rPr>
  </w:style>
  <w:style w:type="paragraph" w:styleId="Header">
    <w:name w:val="header"/>
    <w:basedOn w:val="Normal"/>
    <w:link w:val="HeaderChar"/>
    <w:uiPriority w:val="99"/>
    <w:unhideWhenUsed/>
    <w:rsid w:val="0001746E"/>
    <w:pPr>
      <w:tabs>
        <w:tab w:val="center" w:pos="4320"/>
        <w:tab w:val="right" w:pos="8640"/>
      </w:tabs>
    </w:pPr>
  </w:style>
  <w:style w:type="character" w:customStyle="1" w:styleId="HeaderChar">
    <w:name w:val="Header Char"/>
    <w:basedOn w:val="DefaultParagraphFont"/>
    <w:link w:val="Header"/>
    <w:uiPriority w:val="99"/>
    <w:rsid w:val="0001746E"/>
  </w:style>
  <w:style w:type="paragraph" w:styleId="Footer">
    <w:name w:val="footer"/>
    <w:basedOn w:val="Normal"/>
    <w:link w:val="FooterChar"/>
    <w:uiPriority w:val="99"/>
    <w:unhideWhenUsed/>
    <w:rsid w:val="0001746E"/>
    <w:pPr>
      <w:tabs>
        <w:tab w:val="center" w:pos="4320"/>
        <w:tab w:val="right" w:pos="8640"/>
      </w:tabs>
    </w:pPr>
  </w:style>
  <w:style w:type="character" w:customStyle="1" w:styleId="FooterChar">
    <w:name w:val="Footer Char"/>
    <w:basedOn w:val="DefaultParagraphFont"/>
    <w:link w:val="Footer"/>
    <w:uiPriority w:val="99"/>
    <w:rsid w:val="0001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4129</Characters>
  <Application>Microsoft Macintosh Word</Application>
  <DocSecurity>0</DocSecurity>
  <Lines>34</Lines>
  <Paragraphs>9</Paragraphs>
  <ScaleCrop>false</ScaleCrop>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Webb</dc:creator>
  <cp:keywords/>
  <dc:description/>
  <cp:lastModifiedBy>Sandra Webb</cp:lastModifiedBy>
  <cp:revision>2</cp:revision>
  <dcterms:created xsi:type="dcterms:W3CDTF">2016-05-04T10:49:00Z</dcterms:created>
  <dcterms:modified xsi:type="dcterms:W3CDTF">2016-05-04T10:49:00Z</dcterms:modified>
</cp:coreProperties>
</file>