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6F" w:rsidRDefault="000C536F">
      <w:pPr>
        <w:spacing w:before="5"/>
        <w:rPr>
          <w:rFonts w:ascii="Times New Roman" w:eastAsia="Times New Roman" w:hAnsi="Times New Roman" w:cs="Times New Roman"/>
          <w:b/>
          <w:bCs/>
          <w:sz w:val="23"/>
          <w:szCs w:val="23"/>
        </w:rPr>
      </w:pPr>
    </w:p>
    <w:tbl>
      <w:tblPr>
        <w:tblpPr w:leftFromText="180" w:rightFromText="180" w:vertAnchor="page" w:horzAnchor="page" w:tblpX="611" w:tblpY="2841"/>
        <w:tblW w:w="0" w:type="auto"/>
        <w:tblLayout w:type="fixed"/>
        <w:tblCellMar>
          <w:left w:w="0" w:type="dxa"/>
          <w:right w:w="0" w:type="dxa"/>
        </w:tblCellMar>
        <w:tblLook w:val="01E0" w:firstRow="1" w:lastRow="1" w:firstColumn="1" w:lastColumn="1" w:noHBand="0" w:noVBand="0"/>
      </w:tblPr>
      <w:tblGrid>
        <w:gridCol w:w="2808"/>
        <w:gridCol w:w="2520"/>
        <w:gridCol w:w="2700"/>
        <w:gridCol w:w="3060"/>
        <w:gridCol w:w="2340"/>
        <w:gridCol w:w="900"/>
      </w:tblGrid>
      <w:tr w:rsidR="00BC4867" w:rsidTr="00BC4867">
        <w:trPr>
          <w:trHeight w:hRule="exact" w:val="438"/>
        </w:trPr>
        <w:tc>
          <w:tcPr>
            <w:tcW w:w="2808" w:type="dxa"/>
            <w:tcBorders>
              <w:top w:val="single" w:sz="4" w:space="0" w:color="000000"/>
              <w:left w:val="single" w:sz="4" w:space="0" w:color="000000"/>
              <w:bottom w:val="single" w:sz="4" w:space="0" w:color="000000"/>
              <w:right w:val="single" w:sz="4" w:space="0" w:color="000000"/>
            </w:tcBorders>
          </w:tcPr>
          <w:p w:rsidR="00BC4867" w:rsidRDefault="00BC4867" w:rsidP="00BC4867">
            <w:pPr>
              <w:pStyle w:val="TableParagraph"/>
              <w:spacing w:line="275" w:lineRule="exact"/>
              <w:ind w:left="288"/>
              <w:rPr>
                <w:rFonts w:ascii="Times New Roman" w:eastAsia="Times New Roman" w:hAnsi="Times New Roman" w:cs="Times New Roman"/>
                <w:sz w:val="24"/>
                <w:szCs w:val="24"/>
              </w:rPr>
            </w:pPr>
            <w:r>
              <w:rPr>
                <w:rFonts w:ascii="Times New Roman"/>
                <w:b/>
                <w:i/>
                <w:sz w:val="24"/>
              </w:rPr>
              <w:t>IRA</w:t>
            </w:r>
            <w:r>
              <w:rPr>
                <w:rFonts w:ascii="Times New Roman"/>
                <w:b/>
                <w:i/>
                <w:spacing w:val="-19"/>
                <w:sz w:val="24"/>
              </w:rPr>
              <w:t xml:space="preserve"> </w:t>
            </w:r>
            <w:r>
              <w:rPr>
                <w:rFonts w:ascii="Times New Roman"/>
                <w:b/>
                <w:i/>
                <w:sz w:val="24"/>
              </w:rPr>
              <w:t>Standard/Criteria</w:t>
            </w:r>
          </w:p>
        </w:tc>
        <w:tc>
          <w:tcPr>
            <w:tcW w:w="2520" w:type="dxa"/>
            <w:vMerge w:val="restart"/>
            <w:tcBorders>
              <w:top w:val="single" w:sz="4" w:space="0" w:color="000000"/>
              <w:left w:val="single" w:sz="4" w:space="0" w:color="000000"/>
              <w:right w:val="single" w:sz="4" w:space="0" w:color="000000"/>
            </w:tcBorders>
          </w:tcPr>
          <w:p w:rsidR="00BC4867" w:rsidRDefault="00BC4867" w:rsidP="00BC4867">
            <w:pPr>
              <w:pStyle w:val="TableParagraph"/>
              <w:spacing w:line="275" w:lineRule="exact"/>
              <w:ind w:left="485"/>
              <w:rPr>
                <w:rFonts w:ascii="Times New Roman" w:eastAsia="Times New Roman" w:hAnsi="Times New Roman" w:cs="Times New Roman"/>
                <w:sz w:val="24"/>
                <w:szCs w:val="24"/>
              </w:rPr>
            </w:pPr>
            <w:r>
              <w:rPr>
                <w:rFonts w:ascii="Times New Roman"/>
                <w:b/>
                <w:i/>
                <w:sz w:val="24"/>
              </w:rPr>
              <w:t>Exemplary</w:t>
            </w:r>
            <w:r>
              <w:rPr>
                <w:rFonts w:ascii="Times New Roman"/>
                <w:b/>
                <w:i/>
                <w:spacing w:val="-1"/>
                <w:sz w:val="24"/>
              </w:rPr>
              <w:t xml:space="preserve"> </w:t>
            </w:r>
            <w:r>
              <w:rPr>
                <w:rFonts w:ascii="Times New Roman"/>
                <w:b/>
                <w:i/>
                <w:sz w:val="24"/>
              </w:rPr>
              <w:t>(04)</w:t>
            </w:r>
          </w:p>
        </w:tc>
        <w:tc>
          <w:tcPr>
            <w:tcW w:w="2700" w:type="dxa"/>
            <w:vMerge w:val="restart"/>
            <w:tcBorders>
              <w:top w:val="single" w:sz="4" w:space="0" w:color="000000"/>
              <w:left w:val="single" w:sz="4" w:space="0" w:color="000000"/>
              <w:right w:val="single" w:sz="4" w:space="0" w:color="000000"/>
            </w:tcBorders>
          </w:tcPr>
          <w:p w:rsidR="00BC4867" w:rsidRDefault="00BC4867" w:rsidP="00BC4867">
            <w:pPr>
              <w:pStyle w:val="TableParagraph"/>
              <w:spacing w:line="275" w:lineRule="exact"/>
              <w:ind w:left="622"/>
              <w:rPr>
                <w:rFonts w:ascii="Times New Roman" w:eastAsia="Times New Roman" w:hAnsi="Times New Roman" w:cs="Times New Roman"/>
                <w:sz w:val="24"/>
                <w:szCs w:val="24"/>
              </w:rPr>
            </w:pPr>
            <w:r>
              <w:rPr>
                <w:rFonts w:ascii="Times New Roman"/>
                <w:b/>
                <w:i/>
                <w:sz w:val="24"/>
              </w:rPr>
              <w:t>Proficient</w:t>
            </w:r>
            <w:r>
              <w:rPr>
                <w:rFonts w:ascii="Times New Roman"/>
                <w:b/>
                <w:i/>
                <w:spacing w:val="-2"/>
                <w:sz w:val="24"/>
              </w:rPr>
              <w:t xml:space="preserve"> </w:t>
            </w:r>
            <w:r>
              <w:rPr>
                <w:rFonts w:ascii="Times New Roman"/>
                <w:b/>
                <w:i/>
                <w:sz w:val="24"/>
              </w:rPr>
              <w:t>(03)</w:t>
            </w:r>
          </w:p>
        </w:tc>
        <w:tc>
          <w:tcPr>
            <w:tcW w:w="3060" w:type="dxa"/>
            <w:vMerge w:val="restart"/>
            <w:tcBorders>
              <w:top w:val="single" w:sz="4" w:space="0" w:color="000000"/>
              <w:left w:val="single" w:sz="4" w:space="0" w:color="000000"/>
              <w:right w:val="single" w:sz="4" w:space="0" w:color="000000"/>
            </w:tcBorders>
          </w:tcPr>
          <w:p w:rsidR="00BC4867" w:rsidRDefault="00BC4867" w:rsidP="00BC4867">
            <w:pPr>
              <w:pStyle w:val="TableParagraph"/>
              <w:spacing w:line="275" w:lineRule="exact"/>
              <w:ind w:left="735"/>
              <w:rPr>
                <w:rFonts w:ascii="Times New Roman" w:eastAsia="Times New Roman" w:hAnsi="Times New Roman" w:cs="Times New Roman"/>
                <w:sz w:val="24"/>
                <w:szCs w:val="24"/>
              </w:rPr>
            </w:pPr>
            <w:r>
              <w:rPr>
                <w:rFonts w:ascii="Times New Roman"/>
                <w:b/>
                <w:i/>
                <w:sz w:val="24"/>
              </w:rPr>
              <w:t>Developing</w:t>
            </w:r>
            <w:r>
              <w:rPr>
                <w:rFonts w:ascii="Times New Roman"/>
                <w:b/>
                <w:i/>
                <w:spacing w:val="-10"/>
                <w:sz w:val="24"/>
              </w:rPr>
              <w:t xml:space="preserve"> </w:t>
            </w:r>
            <w:r>
              <w:rPr>
                <w:rFonts w:ascii="Times New Roman"/>
                <w:b/>
                <w:i/>
                <w:sz w:val="24"/>
              </w:rPr>
              <w:t>(02)</w:t>
            </w:r>
          </w:p>
        </w:tc>
        <w:tc>
          <w:tcPr>
            <w:tcW w:w="2340" w:type="dxa"/>
            <w:vMerge w:val="restart"/>
            <w:tcBorders>
              <w:top w:val="single" w:sz="4" w:space="0" w:color="000000"/>
              <w:left w:val="single" w:sz="4" w:space="0" w:color="000000"/>
              <w:right w:val="single" w:sz="4" w:space="0" w:color="000000"/>
            </w:tcBorders>
          </w:tcPr>
          <w:p w:rsidR="00BC4867" w:rsidRDefault="00BC4867" w:rsidP="00BC4867">
            <w:pPr>
              <w:pStyle w:val="TableParagraph"/>
              <w:spacing w:line="275" w:lineRule="exact"/>
              <w:ind w:left="501"/>
              <w:rPr>
                <w:rFonts w:ascii="Times New Roman" w:eastAsia="Times New Roman" w:hAnsi="Times New Roman" w:cs="Times New Roman"/>
                <w:sz w:val="24"/>
                <w:szCs w:val="24"/>
              </w:rPr>
            </w:pPr>
            <w:r>
              <w:rPr>
                <w:rFonts w:ascii="Times New Roman"/>
                <w:b/>
                <w:i/>
                <w:sz w:val="24"/>
              </w:rPr>
              <w:t>Not Met</w:t>
            </w:r>
            <w:r>
              <w:rPr>
                <w:rFonts w:ascii="Times New Roman"/>
                <w:b/>
                <w:i/>
                <w:spacing w:val="56"/>
                <w:sz w:val="24"/>
              </w:rPr>
              <w:t xml:space="preserve"> </w:t>
            </w:r>
            <w:r>
              <w:rPr>
                <w:rFonts w:ascii="Times New Roman"/>
                <w:b/>
                <w:i/>
                <w:sz w:val="24"/>
              </w:rPr>
              <w:t>(01)</w:t>
            </w:r>
          </w:p>
        </w:tc>
        <w:tc>
          <w:tcPr>
            <w:tcW w:w="900" w:type="dxa"/>
            <w:vMerge w:val="restart"/>
            <w:tcBorders>
              <w:top w:val="single" w:sz="4" w:space="0" w:color="000000"/>
              <w:left w:val="single" w:sz="4" w:space="0" w:color="000000"/>
              <w:right w:val="single" w:sz="4" w:space="0" w:color="000000"/>
            </w:tcBorders>
          </w:tcPr>
          <w:p w:rsidR="00BC4867" w:rsidRDefault="00BC4867" w:rsidP="00BC4867">
            <w:pPr>
              <w:pStyle w:val="TableParagraph"/>
              <w:spacing w:line="275" w:lineRule="exact"/>
              <w:ind w:left="165"/>
              <w:rPr>
                <w:rFonts w:ascii="Times New Roman" w:eastAsia="Times New Roman" w:hAnsi="Times New Roman" w:cs="Times New Roman"/>
                <w:sz w:val="24"/>
                <w:szCs w:val="24"/>
              </w:rPr>
            </w:pPr>
            <w:r>
              <w:rPr>
                <w:rFonts w:ascii="Times New Roman"/>
                <w:b/>
                <w:i/>
                <w:sz w:val="24"/>
              </w:rPr>
              <w:t>Score</w:t>
            </w:r>
          </w:p>
        </w:tc>
      </w:tr>
      <w:tr w:rsidR="00BC4867" w:rsidTr="00BC4867">
        <w:trPr>
          <w:trHeight w:hRule="exact" w:val="563"/>
        </w:trPr>
        <w:tc>
          <w:tcPr>
            <w:tcW w:w="2808" w:type="dxa"/>
            <w:tcBorders>
              <w:top w:val="single" w:sz="4" w:space="0" w:color="000000"/>
              <w:left w:val="single" w:sz="4" w:space="0" w:color="000000"/>
              <w:bottom w:val="single" w:sz="4" w:space="0" w:color="000000"/>
              <w:right w:val="single" w:sz="4" w:space="0" w:color="000000"/>
            </w:tcBorders>
            <w:shd w:val="clear" w:color="auto" w:fill="C0C0C0"/>
          </w:tcPr>
          <w:p w:rsidR="00BC4867" w:rsidRDefault="00BC4867" w:rsidP="00D81BB5">
            <w:pPr>
              <w:pStyle w:val="TableParagraph"/>
              <w:ind w:left="352" w:right="350" w:firstLine="86"/>
              <w:jc w:val="center"/>
              <w:rPr>
                <w:rFonts w:ascii="Times New Roman" w:eastAsia="Times New Roman" w:hAnsi="Times New Roman" w:cs="Times New Roman"/>
                <w:sz w:val="24"/>
                <w:szCs w:val="24"/>
              </w:rPr>
            </w:pPr>
            <w:r>
              <w:rPr>
                <w:rFonts w:ascii="Times New Roman"/>
                <w:b/>
                <w:i/>
                <w:sz w:val="24"/>
              </w:rPr>
              <w:t>Analysis of</w:t>
            </w:r>
            <w:r>
              <w:rPr>
                <w:rFonts w:ascii="Times New Roman"/>
                <w:b/>
                <w:i/>
                <w:spacing w:val="-5"/>
                <w:sz w:val="24"/>
              </w:rPr>
              <w:t xml:space="preserve"> </w:t>
            </w:r>
            <w:r w:rsidR="00D81BB5">
              <w:rPr>
                <w:rFonts w:ascii="Times New Roman"/>
                <w:b/>
                <w:i/>
                <w:sz w:val="24"/>
              </w:rPr>
              <w:t>Coaching Evidence</w:t>
            </w:r>
          </w:p>
        </w:tc>
        <w:tc>
          <w:tcPr>
            <w:tcW w:w="2520" w:type="dxa"/>
            <w:vMerge/>
            <w:tcBorders>
              <w:left w:val="single" w:sz="4" w:space="0" w:color="000000"/>
              <w:bottom w:val="single" w:sz="4" w:space="0" w:color="000000"/>
              <w:right w:val="single" w:sz="4" w:space="0" w:color="000000"/>
            </w:tcBorders>
          </w:tcPr>
          <w:p w:rsidR="00BC4867" w:rsidRDefault="00BC4867" w:rsidP="00BC4867"/>
        </w:tc>
        <w:tc>
          <w:tcPr>
            <w:tcW w:w="2700" w:type="dxa"/>
            <w:vMerge/>
            <w:tcBorders>
              <w:left w:val="single" w:sz="4" w:space="0" w:color="000000"/>
              <w:bottom w:val="single" w:sz="4" w:space="0" w:color="000000"/>
              <w:right w:val="single" w:sz="4" w:space="0" w:color="000000"/>
            </w:tcBorders>
          </w:tcPr>
          <w:p w:rsidR="00BC4867" w:rsidRDefault="00BC4867" w:rsidP="00BC4867"/>
        </w:tc>
        <w:tc>
          <w:tcPr>
            <w:tcW w:w="3060" w:type="dxa"/>
            <w:vMerge/>
            <w:tcBorders>
              <w:left w:val="single" w:sz="4" w:space="0" w:color="000000"/>
              <w:bottom w:val="single" w:sz="4" w:space="0" w:color="000000"/>
              <w:right w:val="single" w:sz="4" w:space="0" w:color="000000"/>
            </w:tcBorders>
          </w:tcPr>
          <w:p w:rsidR="00BC4867" w:rsidRDefault="00BC4867" w:rsidP="00BC4867"/>
        </w:tc>
        <w:tc>
          <w:tcPr>
            <w:tcW w:w="2340" w:type="dxa"/>
            <w:vMerge/>
            <w:tcBorders>
              <w:left w:val="single" w:sz="4" w:space="0" w:color="000000"/>
              <w:bottom w:val="single" w:sz="4" w:space="0" w:color="000000"/>
              <w:right w:val="single" w:sz="4" w:space="0" w:color="000000"/>
            </w:tcBorders>
          </w:tcPr>
          <w:p w:rsidR="00BC4867" w:rsidRDefault="00BC4867" w:rsidP="00BC4867"/>
        </w:tc>
        <w:tc>
          <w:tcPr>
            <w:tcW w:w="900" w:type="dxa"/>
            <w:vMerge/>
            <w:tcBorders>
              <w:left w:val="single" w:sz="4" w:space="0" w:color="000000"/>
              <w:bottom w:val="single" w:sz="4" w:space="0" w:color="000000"/>
              <w:right w:val="single" w:sz="4" w:space="0" w:color="000000"/>
            </w:tcBorders>
          </w:tcPr>
          <w:p w:rsidR="00BC4867" w:rsidRDefault="00BC4867" w:rsidP="00BC4867"/>
        </w:tc>
      </w:tr>
      <w:tr w:rsidR="00BC4867" w:rsidTr="00BC4867">
        <w:trPr>
          <w:trHeight w:hRule="exact" w:val="2770"/>
        </w:trPr>
        <w:tc>
          <w:tcPr>
            <w:tcW w:w="2808" w:type="dxa"/>
            <w:tcBorders>
              <w:top w:val="single" w:sz="4" w:space="0" w:color="000000"/>
              <w:left w:val="single" w:sz="4" w:space="0" w:color="000000"/>
              <w:bottom w:val="single" w:sz="4" w:space="0" w:color="000000"/>
              <w:right w:val="single" w:sz="4" w:space="0" w:color="000000"/>
            </w:tcBorders>
          </w:tcPr>
          <w:p w:rsidR="00BC4867" w:rsidRPr="00D81BB5" w:rsidRDefault="00D81BB5" w:rsidP="00BC4867">
            <w:pPr>
              <w:pStyle w:val="TableParagraph"/>
              <w:ind w:left="103" w:right="265"/>
              <w:rPr>
                <w:rFonts w:ascii="Times New Roman" w:eastAsia="Times New Roman" w:hAnsi="Times New Roman" w:cs="Times New Roman"/>
                <w:sz w:val="20"/>
                <w:szCs w:val="20"/>
              </w:rPr>
            </w:pPr>
            <w:r>
              <w:rPr>
                <w:rFonts w:ascii="Times New Roman"/>
                <w:b/>
                <w:sz w:val="20"/>
              </w:rPr>
              <w:t xml:space="preserve">1.1 </w:t>
            </w:r>
            <w:r>
              <w:rPr>
                <w:rFonts w:ascii="Times New Roman"/>
                <w:sz w:val="20"/>
              </w:rPr>
              <w:t>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tc>
        <w:tc>
          <w:tcPr>
            <w:tcW w:w="2520" w:type="dxa"/>
            <w:tcBorders>
              <w:top w:val="single" w:sz="4" w:space="0" w:color="000000"/>
              <w:left w:val="single" w:sz="4" w:space="0" w:color="000000"/>
              <w:bottom w:val="single" w:sz="4" w:space="0" w:color="000000"/>
              <w:right w:val="single" w:sz="4" w:space="0" w:color="000000"/>
            </w:tcBorders>
          </w:tcPr>
          <w:p w:rsidR="00BC4867" w:rsidRDefault="00BC4867" w:rsidP="00D81BB5">
            <w:pPr>
              <w:pStyle w:val="TableParagraph"/>
              <w:ind w:left="103" w:right="105"/>
              <w:rPr>
                <w:rFonts w:ascii="Times New Roman" w:eastAsia="Times New Roman" w:hAnsi="Times New Roman" w:cs="Times New Roman"/>
                <w:sz w:val="20"/>
                <w:szCs w:val="20"/>
              </w:rPr>
            </w:pPr>
            <w:r>
              <w:rPr>
                <w:rFonts w:ascii="Times New Roman"/>
                <w:sz w:val="20"/>
              </w:rPr>
              <w:t>Effectively uses,</w:t>
            </w:r>
            <w:r>
              <w:rPr>
                <w:rFonts w:ascii="Times New Roman"/>
                <w:spacing w:val="-4"/>
                <w:sz w:val="20"/>
              </w:rPr>
              <w:t xml:space="preserve"> </w:t>
            </w:r>
            <w:r>
              <w:rPr>
                <w:rFonts w:ascii="Times New Roman"/>
                <w:sz w:val="20"/>
              </w:rPr>
              <w:t>interprets,</w:t>
            </w:r>
            <w:r>
              <w:rPr>
                <w:rFonts w:ascii="Times New Roman"/>
                <w:w w:val="99"/>
                <w:sz w:val="20"/>
              </w:rPr>
              <w:t xml:space="preserve"> </w:t>
            </w:r>
            <w:r>
              <w:rPr>
                <w:rFonts w:ascii="Times New Roman"/>
                <w:sz w:val="20"/>
              </w:rPr>
              <w:t>and recommends</w:t>
            </w:r>
            <w:r>
              <w:rPr>
                <w:rFonts w:ascii="Times New Roman"/>
                <w:spacing w:val="-3"/>
                <w:sz w:val="20"/>
              </w:rPr>
              <w:t xml:space="preserve"> </w:t>
            </w:r>
            <w:r w:rsidR="00D81BB5">
              <w:rPr>
                <w:rFonts w:ascii="Times New Roman"/>
                <w:sz w:val="20"/>
              </w:rPr>
              <w:t>major theories of reading and writing processes and development to understand the needs of all readers in diverse contexts. Informs other educators of these major theories and about the relationship between culture and language and literacy learning and development</w:t>
            </w:r>
          </w:p>
        </w:tc>
        <w:tc>
          <w:tcPr>
            <w:tcW w:w="2700" w:type="dxa"/>
            <w:tcBorders>
              <w:top w:val="single" w:sz="4" w:space="0" w:color="000000"/>
              <w:left w:val="single" w:sz="4" w:space="0" w:color="000000"/>
              <w:bottom w:val="single" w:sz="4" w:space="0" w:color="000000"/>
              <w:right w:val="single" w:sz="4" w:space="0" w:color="000000"/>
            </w:tcBorders>
          </w:tcPr>
          <w:p w:rsidR="00BC4867" w:rsidRDefault="00BC4867" w:rsidP="00BC4867">
            <w:pPr>
              <w:pStyle w:val="TableParagraph"/>
              <w:ind w:left="103" w:right="157"/>
              <w:rPr>
                <w:rFonts w:ascii="Times New Roman" w:eastAsia="Times New Roman" w:hAnsi="Times New Roman" w:cs="Times New Roman"/>
                <w:sz w:val="20"/>
                <w:szCs w:val="20"/>
              </w:rPr>
            </w:pPr>
            <w:r>
              <w:rPr>
                <w:rFonts w:ascii="Times New Roman"/>
                <w:sz w:val="20"/>
              </w:rPr>
              <w:t>Uses, interprets,</w:t>
            </w:r>
            <w:r>
              <w:rPr>
                <w:rFonts w:ascii="Times New Roman"/>
                <w:spacing w:val="-1"/>
                <w:sz w:val="20"/>
              </w:rPr>
              <w:t xml:space="preserve"> </w:t>
            </w:r>
            <w:r>
              <w:rPr>
                <w:rFonts w:ascii="Times New Roman"/>
                <w:sz w:val="20"/>
              </w:rPr>
              <w:t>and</w:t>
            </w:r>
            <w:r>
              <w:rPr>
                <w:rFonts w:ascii="Times New Roman"/>
                <w:w w:val="99"/>
                <w:sz w:val="20"/>
              </w:rPr>
              <w:t xml:space="preserve"> </w:t>
            </w:r>
            <w:r>
              <w:rPr>
                <w:rFonts w:ascii="Times New Roman"/>
                <w:sz w:val="20"/>
              </w:rPr>
              <w:t>recommends</w:t>
            </w:r>
            <w:r>
              <w:rPr>
                <w:rFonts w:ascii="Times New Roman"/>
                <w:spacing w:val="-1"/>
                <w:sz w:val="20"/>
              </w:rPr>
              <w:t xml:space="preserve"> </w:t>
            </w:r>
            <w:r>
              <w:rPr>
                <w:rFonts w:ascii="Times New Roman"/>
                <w:sz w:val="20"/>
              </w:rPr>
              <w:t>relevant</w:t>
            </w:r>
            <w:r>
              <w:rPr>
                <w:rFonts w:ascii="Times New Roman"/>
                <w:w w:val="99"/>
                <w:sz w:val="20"/>
              </w:rPr>
              <w:t xml:space="preserve"> </w:t>
            </w:r>
            <w:r w:rsidR="00D81BB5">
              <w:rPr>
                <w:rFonts w:ascii="Times New Roman"/>
                <w:sz w:val="20"/>
              </w:rPr>
              <w:t xml:space="preserve">theories of reading and writing processes and development to understand the needs of all readers in diverse contexts. </w:t>
            </w:r>
            <w:proofErr w:type="gramStart"/>
            <w:r w:rsidR="00D81BB5">
              <w:rPr>
                <w:rFonts w:ascii="Times New Roman"/>
                <w:sz w:val="20"/>
              </w:rPr>
              <w:t>Informs other educators</w:t>
            </w:r>
            <w:proofErr w:type="gramEnd"/>
            <w:r w:rsidR="00D81BB5">
              <w:rPr>
                <w:rFonts w:ascii="Times New Roman"/>
                <w:sz w:val="20"/>
              </w:rPr>
              <w:t xml:space="preserve"> of these major theories and about the relationship between culture and language and literacy learning and development.</w:t>
            </w:r>
          </w:p>
        </w:tc>
        <w:tc>
          <w:tcPr>
            <w:tcW w:w="3060" w:type="dxa"/>
            <w:tcBorders>
              <w:top w:val="single" w:sz="4" w:space="0" w:color="000000"/>
              <w:left w:val="single" w:sz="4" w:space="0" w:color="000000"/>
              <w:bottom w:val="single" w:sz="4" w:space="0" w:color="000000"/>
              <w:right w:val="single" w:sz="4" w:space="0" w:color="000000"/>
            </w:tcBorders>
          </w:tcPr>
          <w:p w:rsidR="00BC4867" w:rsidRDefault="00BC4867" w:rsidP="00BC4867">
            <w:pPr>
              <w:pStyle w:val="TableParagraph"/>
              <w:ind w:left="103" w:right="212"/>
              <w:rPr>
                <w:rFonts w:ascii="Times New Roman" w:eastAsia="Times New Roman" w:hAnsi="Times New Roman" w:cs="Times New Roman"/>
                <w:sz w:val="20"/>
                <w:szCs w:val="20"/>
              </w:rPr>
            </w:pPr>
            <w:r>
              <w:rPr>
                <w:rFonts w:ascii="Times New Roman"/>
                <w:sz w:val="20"/>
              </w:rPr>
              <w:t>Uses and recommends</w:t>
            </w:r>
            <w:r>
              <w:rPr>
                <w:rFonts w:ascii="Times New Roman"/>
                <w:spacing w:val="-4"/>
                <w:sz w:val="20"/>
              </w:rPr>
              <w:t xml:space="preserve"> </w:t>
            </w:r>
            <w:r>
              <w:rPr>
                <w:rFonts w:ascii="Times New Roman"/>
                <w:sz w:val="20"/>
              </w:rPr>
              <w:t>relevant</w:t>
            </w:r>
            <w:r>
              <w:rPr>
                <w:rFonts w:ascii="Times New Roman"/>
                <w:w w:val="99"/>
                <w:sz w:val="20"/>
              </w:rPr>
              <w:t xml:space="preserve"> </w:t>
            </w:r>
            <w:r w:rsidR="00D81BB5">
              <w:rPr>
                <w:rFonts w:ascii="Times New Roman"/>
                <w:sz w:val="20"/>
              </w:rPr>
              <w:t>theories of reading and writing processes and development to understand the needs of all readers in diverse contexts. Informs other educators of these major theories and about the relationship between culture and language and literacy learning and development</w:t>
            </w:r>
          </w:p>
        </w:tc>
        <w:tc>
          <w:tcPr>
            <w:tcW w:w="2340" w:type="dxa"/>
            <w:tcBorders>
              <w:top w:val="single" w:sz="4" w:space="0" w:color="000000"/>
              <w:left w:val="single" w:sz="4" w:space="0" w:color="000000"/>
              <w:bottom w:val="single" w:sz="4" w:space="0" w:color="000000"/>
              <w:right w:val="single" w:sz="4" w:space="0" w:color="000000"/>
            </w:tcBorders>
          </w:tcPr>
          <w:p w:rsidR="00BC4867" w:rsidRDefault="00D81BB5" w:rsidP="00D81BB5">
            <w:pPr>
              <w:pStyle w:val="TableParagraph"/>
              <w:ind w:right="136"/>
              <w:rPr>
                <w:rFonts w:ascii="Times New Roman" w:eastAsia="Times New Roman" w:hAnsi="Times New Roman" w:cs="Times New Roman"/>
                <w:sz w:val="20"/>
                <w:szCs w:val="20"/>
              </w:rPr>
            </w:pPr>
            <w:r>
              <w:rPr>
                <w:rFonts w:ascii="Times New Roman"/>
                <w:sz w:val="20"/>
              </w:rPr>
              <w:t xml:space="preserve">Does not yet show evidence of using theories of reading and writing processes and development to understand the needs of diverse learners or </w:t>
            </w:r>
            <w:proofErr w:type="gramStart"/>
            <w:r>
              <w:rPr>
                <w:rFonts w:ascii="Times New Roman"/>
                <w:sz w:val="20"/>
              </w:rPr>
              <w:t>of  Informing</w:t>
            </w:r>
            <w:proofErr w:type="gramEnd"/>
            <w:r>
              <w:rPr>
                <w:rFonts w:ascii="Times New Roman"/>
                <w:sz w:val="20"/>
              </w:rPr>
              <w:t xml:space="preserve"> other educators of major theories and the cultural foundations of literacy learning and instruction.</w:t>
            </w:r>
          </w:p>
        </w:tc>
        <w:tc>
          <w:tcPr>
            <w:tcW w:w="900" w:type="dxa"/>
            <w:tcBorders>
              <w:top w:val="single" w:sz="4" w:space="0" w:color="000000"/>
              <w:left w:val="single" w:sz="4" w:space="0" w:color="000000"/>
              <w:bottom w:val="single" w:sz="4" w:space="0" w:color="000000"/>
              <w:right w:val="single" w:sz="4" w:space="0" w:color="000000"/>
            </w:tcBorders>
          </w:tcPr>
          <w:p w:rsidR="00BC4867" w:rsidRDefault="00BC4867" w:rsidP="00BC4867">
            <w:pPr>
              <w:pStyle w:val="TableParagraph"/>
              <w:rPr>
                <w:rFonts w:ascii="Times New Roman" w:eastAsia="Times New Roman" w:hAnsi="Times New Roman" w:cs="Times New Roman"/>
                <w:b/>
                <w:bCs/>
                <w:sz w:val="24"/>
                <w:szCs w:val="24"/>
              </w:rPr>
            </w:pPr>
          </w:p>
          <w:p w:rsidR="00BC4867" w:rsidRDefault="00BC4867" w:rsidP="00BC4867">
            <w:pPr>
              <w:pStyle w:val="TableParagraph"/>
              <w:spacing w:before="9"/>
              <w:rPr>
                <w:rFonts w:ascii="Times New Roman" w:eastAsia="Times New Roman" w:hAnsi="Times New Roman" w:cs="Times New Roman"/>
                <w:b/>
                <w:bCs/>
                <w:sz w:val="23"/>
                <w:szCs w:val="23"/>
              </w:rPr>
            </w:pPr>
          </w:p>
          <w:p w:rsidR="00BC4867" w:rsidRDefault="00BC4867" w:rsidP="00BC4867">
            <w:pPr>
              <w:pStyle w:val="TableParagraph"/>
              <w:ind w:left="480"/>
              <w:rPr>
                <w:rFonts w:ascii="Times New Roman" w:eastAsia="Times New Roman" w:hAnsi="Times New Roman" w:cs="Times New Roman"/>
                <w:sz w:val="24"/>
                <w:szCs w:val="24"/>
              </w:rPr>
            </w:pPr>
            <w:r>
              <w:rPr>
                <w:rFonts w:ascii="Times New Roman"/>
                <w:b/>
                <w:sz w:val="24"/>
              </w:rPr>
              <w:t>/04</w:t>
            </w:r>
          </w:p>
        </w:tc>
      </w:tr>
      <w:tr w:rsidR="00BC4867" w:rsidTr="00BC4867">
        <w:trPr>
          <w:trHeight w:hRule="exact" w:val="2080"/>
        </w:trPr>
        <w:tc>
          <w:tcPr>
            <w:tcW w:w="2808" w:type="dxa"/>
            <w:tcBorders>
              <w:top w:val="single" w:sz="4" w:space="0" w:color="000000"/>
              <w:left w:val="single" w:sz="4" w:space="0" w:color="000000"/>
              <w:bottom w:val="single" w:sz="4" w:space="0" w:color="000000"/>
              <w:right w:val="single" w:sz="4" w:space="0" w:color="000000"/>
            </w:tcBorders>
          </w:tcPr>
          <w:p w:rsidR="00BC4867" w:rsidRDefault="00BC4867" w:rsidP="00BC4867">
            <w:pPr>
              <w:pStyle w:val="TableParagraph"/>
              <w:ind w:left="103" w:right="415"/>
              <w:rPr>
                <w:rFonts w:ascii="Times New Roman" w:eastAsia="Times New Roman" w:hAnsi="Times New Roman" w:cs="Times New Roman"/>
                <w:sz w:val="20"/>
                <w:szCs w:val="20"/>
              </w:rPr>
            </w:pPr>
            <w:r>
              <w:rPr>
                <w:rFonts w:ascii="Times New Roman"/>
                <w:b/>
                <w:sz w:val="20"/>
              </w:rPr>
              <w:t xml:space="preserve">3.2 </w:t>
            </w:r>
            <w:r>
              <w:rPr>
                <w:rFonts w:ascii="Times New Roman"/>
                <w:sz w:val="20"/>
              </w:rPr>
              <w:t>Selects, administers,</w:t>
            </w:r>
            <w:r>
              <w:rPr>
                <w:rFonts w:ascii="Times New Roman"/>
                <w:spacing w:val="-8"/>
                <w:sz w:val="20"/>
              </w:rPr>
              <w:t xml:space="preserve"> </w:t>
            </w:r>
            <w:r>
              <w:rPr>
                <w:rFonts w:ascii="Times New Roman"/>
                <w:sz w:val="20"/>
              </w:rPr>
              <w:t>and</w:t>
            </w:r>
            <w:r>
              <w:rPr>
                <w:rFonts w:ascii="Times New Roman"/>
                <w:w w:val="99"/>
                <w:sz w:val="20"/>
              </w:rPr>
              <w:t xml:space="preserve"> </w:t>
            </w:r>
            <w:r>
              <w:rPr>
                <w:rFonts w:ascii="Times New Roman"/>
                <w:sz w:val="20"/>
              </w:rPr>
              <w:t>interprets assessments</w:t>
            </w:r>
            <w:r>
              <w:rPr>
                <w:rFonts w:ascii="Times New Roman"/>
                <w:spacing w:val="-3"/>
                <w:sz w:val="20"/>
              </w:rPr>
              <w:t xml:space="preserve"> </w:t>
            </w:r>
            <w:r>
              <w:rPr>
                <w:rFonts w:ascii="Times New Roman"/>
                <w:sz w:val="20"/>
              </w:rPr>
              <w:t>for</w:t>
            </w:r>
            <w:r>
              <w:rPr>
                <w:rFonts w:ascii="Times New Roman"/>
                <w:w w:val="99"/>
                <w:sz w:val="20"/>
              </w:rPr>
              <w:t xml:space="preserve"> </w:t>
            </w:r>
            <w:r>
              <w:rPr>
                <w:rFonts w:ascii="Times New Roman"/>
                <w:sz w:val="20"/>
              </w:rPr>
              <w:t>specific</w:t>
            </w:r>
            <w:r>
              <w:rPr>
                <w:rFonts w:ascii="Times New Roman"/>
                <w:spacing w:val="-6"/>
                <w:sz w:val="20"/>
              </w:rPr>
              <w:t xml:space="preserve"> </w:t>
            </w:r>
            <w:r>
              <w:rPr>
                <w:rFonts w:ascii="Times New Roman"/>
                <w:sz w:val="20"/>
              </w:rPr>
              <w:t>purposes.</w:t>
            </w:r>
          </w:p>
        </w:tc>
        <w:tc>
          <w:tcPr>
            <w:tcW w:w="2520" w:type="dxa"/>
            <w:tcBorders>
              <w:top w:val="single" w:sz="4" w:space="0" w:color="000000"/>
              <w:left w:val="single" w:sz="4" w:space="0" w:color="000000"/>
              <w:bottom w:val="single" w:sz="4" w:space="0" w:color="000000"/>
              <w:right w:val="single" w:sz="4" w:space="0" w:color="000000"/>
            </w:tcBorders>
          </w:tcPr>
          <w:p w:rsidR="00BC4867" w:rsidRDefault="00BC4867" w:rsidP="00501630">
            <w:pPr>
              <w:pStyle w:val="TableParagraph"/>
              <w:ind w:left="103" w:right="127"/>
              <w:rPr>
                <w:rFonts w:ascii="Times New Roman" w:eastAsia="Times New Roman" w:hAnsi="Times New Roman" w:cs="Times New Roman"/>
                <w:sz w:val="20"/>
                <w:szCs w:val="20"/>
              </w:rPr>
            </w:pPr>
            <w:r>
              <w:rPr>
                <w:rFonts w:ascii="Times New Roman"/>
                <w:sz w:val="20"/>
              </w:rPr>
              <w:t>Effectively</w:t>
            </w:r>
            <w:r w:rsidR="00D81BB5">
              <w:rPr>
                <w:rFonts w:ascii="Times New Roman"/>
                <w:sz w:val="20"/>
              </w:rPr>
              <w:t xml:space="preserve"> supports other educators in</w:t>
            </w:r>
            <w:r>
              <w:rPr>
                <w:rFonts w:ascii="Times New Roman"/>
                <w:spacing w:val="-1"/>
                <w:sz w:val="20"/>
              </w:rPr>
              <w:t xml:space="preserve"> </w:t>
            </w:r>
            <w:r w:rsidR="00D81BB5">
              <w:rPr>
                <w:rFonts w:ascii="Times New Roman"/>
                <w:sz w:val="20"/>
              </w:rPr>
              <w:t>selecting</w:t>
            </w:r>
            <w:r>
              <w:rPr>
                <w:rFonts w:ascii="Times New Roman"/>
                <w:sz w:val="20"/>
              </w:rPr>
              <w:t>,</w:t>
            </w:r>
            <w:r>
              <w:rPr>
                <w:rFonts w:ascii="Times New Roman"/>
                <w:w w:val="99"/>
                <w:sz w:val="20"/>
              </w:rPr>
              <w:t xml:space="preserve"> </w:t>
            </w:r>
            <w:r w:rsidR="00D81BB5">
              <w:rPr>
                <w:rFonts w:ascii="Times New Roman"/>
                <w:sz w:val="20"/>
              </w:rPr>
              <w:t>administering</w:t>
            </w:r>
            <w:r>
              <w:rPr>
                <w:rFonts w:ascii="Times New Roman"/>
                <w:sz w:val="20"/>
              </w:rPr>
              <w:t>, and</w:t>
            </w:r>
            <w:r>
              <w:rPr>
                <w:rFonts w:ascii="Times New Roman"/>
                <w:spacing w:val="-3"/>
                <w:sz w:val="20"/>
              </w:rPr>
              <w:t xml:space="preserve"> </w:t>
            </w:r>
            <w:r>
              <w:rPr>
                <w:rFonts w:ascii="Times New Roman"/>
                <w:sz w:val="20"/>
              </w:rPr>
              <w:t>interpret</w:t>
            </w:r>
            <w:r w:rsidR="00D81BB5">
              <w:rPr>
                <w:rFonts w:ascii="Times New Roman"/>
                <w:sz w:val="20"/>
              </w:rPr>
              <w:t>ing</w:t>
            </w:r>
            <w:r>
              <w:rPr>
                <w:rFonts w:ascii="Times New Roman"/>
                <w:w w:val="99"/>
                <w:sz w:val="20"/>
              </w:rPr>
              <w:t xml:space="preserve"> </w:t>
            </w:r>
            <w:r>
              <w:rPr>
                <w:rFonts w:ascii="Times New Roman"/>
                <w:sz w:val="20"/>
              </w:rPr>
              <w:t>assessments</w:t>
            </w:r>
            <w:r w:rsidR="00501630">
              <w:rPr>
                <w:rFonts w:ascii="Times New Roman"/>
                <w:sz w:val="20"/>
              </w:rPr>
              <w:t xml:space="preserve"> and in s</w:t>
            </w:r>
            <w:r>
              <w:rPr>
                <w:rFonts w:ascii="Times New Roman"/>
                <w:sz w:val="20"/>
              </w:rPr>
              <w:t>ystematically</w:t>
            </w:r>
            <w:r>
              <w:rPr>
                <w:rFonts w:ascii="Times New Roman"/>
                <w:spacing w:val="-8"/>
                <w:sz w:val="20"/>
              </w:rPr>
              <w:t xml:space="preserve"> </w:t>
            </w:r>
            <w:r>
              <w:rPr>
                <w:rFonts w:ascii="Times New Roman"/>
                <w:sz w:val="20"/>
              </w:rPr>
              <w:t>us</w:t>
            </w:r>
            <w:r w:rsidR="00501630">
              <w:rPr>
                <w:rFonts w:ascii="Times New Roman"/>
                <w:sz w:val="20"/>
              </w:rPr>
              <w:t>ing</w:t>
            </w:r>
            <w:r>
              <w:rPr>
                <w:rFonts w:ascii="Times New Roman"/>
                <w:w w:val="99"/>
                <w:sz w:val="20"/>
              </w:rPr>
              <w:t xml:space="preserve"> </w:t>
            </w:r>
            <w:r>
              <w:rPr>
                <w:rFonts w:ascii="Times New Roman"/>
                <w:sz w:val="20"/>
              </w:rPr>
              <w:t>assessments to design</w:t>
            </w:r>
            <w:r>
              <w:rPr>
                <w:rFonts w:ascii="Times New Roman"/>
                <w:spacing w:val="-4"/>
                <w:sz w:val="20"/>
              </w:rPr>
              <w:t xml:space="preserve"> </w:t>
            </w:r>
            <w:r>
              <w:rPr>
                <w:rFonts w:ascii="Times New Roman"/>
                <w:sz w:val="20"/>
              </w:rPr>
              <w:t>and</w:t>
            </w:r>
            <w:r>
              <w:rPr>
                <w:rFonts w:ascii="Times New Roman"/>
                <w:w w:val="99"/>
                <w:sz w:val="20"/>
              </w:rPr>
              <w:t xml:space="preserve"> </w:t>
            </w:r>
            <w:r>
              <w:rPr>
                <w:rFonts w:ascii="Times New Roman"/>
                <w:sz w:val="20"/>
              </w:rPr>
              <w:t>modify instruction and</w:t>
            </w:r>
            <w:r>
              <w:rPr>
                <w:rFonts w:ascii="Times New Roman"/>
                <w:spacing w:val="-3"/>
                <w:sz w:val="20"/>
              </w:rPr>
              <w:t xml:space="preserve"> </w:t>
            </w:r>
            <w:r>
              <w:rPr>
                <w:rFonts w:ascii="Times New Roman"/>
                <w:sz w:val="20"/>
              </w:rPr>
              <w:t>to</w:t>
            </w:r>
            <w:r>
              <w:rPr>
                <w:rFonts w:ascii="Times New Roman"/>
                <w:w w:val="99"/>
                <w:sz w:val="20"/>
              </w:rPr>
              <w:t xml:space="preserve"> </w:t>
            </w:r>
            <w:r>
              <w:rPr>
                <w:rFonts w:ascii="Times New Roman"/>
                <w:sz w:val="20"/>
              </w:rPr>
              <w:t>monitor student</w:t>
            </w:r>
            <w:r>
              <w:rPr>
                <w:rFonts w:ascii="Times New Roman"/>
                <w:spacing w:val="-8"/>
                <w:sz w:val="20"/>
              </w:rPr>
              <w:t xml:space="preserve"> </w:t>
            </w:r>
            <w:r>
              <w:rPr>
                <w:rFonts w:ascii="Times New Roman"/>
                <w:sz w:val="20"/>
              </w:rPr>
              <w:t>progress.</w:t>
            </w:r>
          </w:p>
        </w:tc>
        <w:tc>
          <w:tcPr>
            <w:tcW w:w="2700" w:type="dxa"/>
            <w:tcBorders>
              <w:top w:val="single" w:sz="4" w:space="0" w:color="000000"/>
              <w:left w:val="single" w:sz="4" w:space="0" w:color="000000"/>
              <w:bottom w:val="single" w:sz="4" w:space="0" w:color="000000"/>
              <w:right w:val="single" w:sz="4" w:space="0" w:color="000000"/>
            </w:tcBorders>
          </w:tcPr>
          <w:p w:rsidR="00BC4867" w:rsidRDefault="00501630" w:rsidP="00BC4867">
            <w:pPr>
              <w:pStyle w:val="TableParagraph"/>
              <w:ind w:left="103" w:right="152"/>
              <w:rPr>
                <w:rFonts w:ascii="Times New Roman" w:eastAsia="Times New Roman" w:hAnsi="Times New Roman" w:cs="Times New Roman"/>
                <w:sz w:val="20"/>
                <w:szCs w:val="20"/>
              </w:rPr>
            </w:pPr>
            <w:r>
              <w:rPr>
                <w:rFonts w:ascii="Times New Roman"/>
                <w:sz w:val="20"/>
              </w:rPr>
              <w:t>Supports other educators in</w:t>
            </w:r>
            <w:r>
              <w:rPr>
                <w:rFonts w:ascii="Times New Roman"/>
                <w:spacing w:val="-1"/>
                <w:sz w:val="20"/>
              </w:rPr>
              <w:t xml:space="preserve"> </w:t>
            </w:r>
            <w:r>
              <w:rPr>
                <w:rFonts w:ascii="Times New Roman"/>
                <w:sz w:val="20"/>
              </w:rPr>
              <w:t>selecting,</w:t>
            </w:r>
            <w:r>
              <w:rPr>
                <w:rFonts w:ascii="Times New Roman"/>
                <w:w w:val="99"/>
                <w:sz w:val="20"/>
              </w:rPr>
              <w:t xml:space="preserve"> </w:t>
            </w:r>
            <w:r>
              <w:rPr>
                <w:rFonts w:ascii="Times New Roman"/>
                <w:sz w:val="20"/>
              </w:rPr>
              <w:t>administering, and</w:t>
            </w:r>
            <w:r>
              <w:rPr>
                <w:rFonts w:ascii="Times New Roman"/>
                <w:spacing w:val="-3"/>
                <w:sz w:val="20"/>
              </w:rPr>
              <w:t xml:space="preserve"> </w:t>
            </w:r>
            <w:r>
              <w:rPr>
                <w:rFonts w:ascii="Times New Roman"/>
                <w:sz w:val="20"/>
              </w:rPr>
              <w:t>interpreting</w:t>
            </w:r>
            <w:r>
              <w:rPr>
                <w:rFonts w:ascii="Times New Roman"/>
                <w:w w:val="99"/>
                <w:sz w:val="20"/>
              </w:rPr>
              <w:t xml:space="preserve"> </w:t>
            </w:r>
            <w:r>
              <w:rPr>
                <w:rFonts w:ascii="Times New Roman"/>
                <w:sz w:val="20"/>
              </w:rPr>
              <w:t>assessments and in systematically</w:t>
            </w:r>
            <w:r>
              <w:rPr>
                <w:rFonts w:ascii="Times New Roman"/>
                <w:spacing w:val="-8"/>
                <w:sz w:val="20"/>
              </w:rPr>
              <w:t xml:space="preserve"> </w:t>
            </w:r>
            <w:r>
              <w:rPr>
                <w:rFonts w:ascii="Times New Roman"/>
                <w:sz w:val="20"/>
              </w:rPr>
              <w:t>using</w:t>
            </w:r>
            <w:r>
              <w:rPr>
                <w:rFonts w:ascii="Times New Roman"/>
                <w:w w:val="99"/>
                <w:sz w:val="20"/>
              </w:rPr>
              <w:t xml:space="preserve"> </w:t>
            </w:r>
            <w:r>
              <w:rPr>
                <w:rFonts w:ascii="Times New Roman"/>
                <w:sz w:val="20"/>
              </w:rPr>
              <w:t>assessments to design</w:t>
            </w:r>
            <w:r>
              <w:rPr>
                <w:rFonts w:ascii="Times New Roman"/>
                <w:spacing w:val="-4"/>
                <w:sz w:val="20"/>
              </w:rPr>
              <w:t xml:space="preserve"> </w:t>
            </w:r>
            <w:r>
              <w:rPr>
                <w:rFonts w:ascii="Times New Roman"/>
                <w:sz w:val="20"/>
              </w:rPr>
              <w:t>and</w:t>
            </w:r>
            <w:r>
              <w:rPr>
                <w:rFonts w:ascii="Times New Roman"/>
                <w:w w:val="99"/>
                <w:sz w:val="20"/>
              </w:rPr>
              <w:t xml:space="preserve"> </w:t>
            </w:r>
            <w:r>
              <w:rPr>
                <w:rFonts w:ascii="Times New Roman"/>
                <w:sz w:val="20"/>
              </w:rPr>
              <w:t>modify instruction and</w:t>
            </w:r>
            <w:r>
              <w:rPr>
                <w:rFonts w:ascii="Times New Roman"/>
                <w:spacing w:val="-3"/>
                <w:sz w:val="20"/>
              </w:rPr>
              <w:t xml:space="preserve"> </w:t>
            </w:r>
            <w:r>
              <w:rPr>
                <w:rFonts w:ascii="Times New Roman"/>
                <w:sz w:val="20"/>
              </w:rPr>
              <w:t>to</w:t>
            </w:r>
            <w:r>
              <w:rPr>
                <w:rFonts w:ascii="Times New Roman"/>
                <w:w w:val="99"/>
                <w:sz w:val="20"/>
              </w:rPr>
              <w:t xml:space="preserve"> </w:t>
            </w:r>
            <w:r>
              <w:rPr>
                <w:rFonts w:ascii="Times New Roman"/>
                <w:sz w:val="20"/>
              </w:rPr>
              <w:t>monitor student</w:t>
            </w:r>
            <w:r>
              <w:rPr>
                <w:rFonts w:ascii="Times New Roman"/>
                <w:spacing w:val="-8"/>
                <w:sz w:val="20"/>
              </w:rPr>
              <w:t xml:space="preserve"> </w:t>
            </w:r>
            <w:r>
              <w:rPr>
                <w:rFonts w:ascii="Times New Roman"/>
                <w:sz w:val="20"/>
              </w:rPr>
              <w:t>progress.</w:t>
            </w:r>
          </w:p>
        </w:tc>
        <w:tc>
          <w:tcPr>
            <w:tcW w:w="3060" w:type="dxa"/>
            <w:tcBorders>
              <w:top w:val="single" w:sz="4" w:space="0" w:color="000000"/>
              <w:left w:val="single" w:sz="4" w:space="0" w:color="000000"/>
              <w:bottom w:val="single" w:sz="4" w:space="0" w:color="000000"/>
              <w:right w:val="single" w:sz="4" w:space="0" w:color="000000"/>
            </w:tcBorders>
          </w:tcPr>
          <w:p w:rsidR="00BC4867" w:rsidRDefault="00501630" w:rsidP="00BC4867">
            <w:pPr>
              <w:pStyle w:val="TableParagraph"/>
              <w:ind w:left="103" w:right="256"/>
              <w:rPr>
                <w:rFonts w:ascii="Times New Roman" w:eastAsia="Times New Roman" w:hAnsi="Times New Roman" w:cs="Times New Roman"/>
                <w:sz w:val="20"/>
                <w:szCs w:val="20"/>
              </w:rPr>
            </w:pPr>
            <w:r>
              <w:rPr>
                <w:rFonts w:ascii="Times New Roman"/>
                <w:sz w:val="20"/>
              </w:rPr>
              <w:t>Show some evidence of supporting other educators in</w:t>
            </w:r>
            <w:r>
              <w:rPr>
                <w:rFonts w:ascii="Times New Roman"/>
                <w:spacing w:val="-1"/>
                <w:sz w:val="20"/>
              </w:rPr>
              <w:t xml:space="preserve"> </w:t>
            </w:r>
            <w:r>
              <w:rPr>
                <w:rFonts w:ascii="Times New Roman"/>
                <w:sz w:val="20"/>
              </w:rPr>
              <w:t>selecting,</w:t>
            </w:r>
            <w:r>
              <w:rPr>
                <w:rFonts w:ascii="Times New Roman"/>
                <w:w w:val="99"/>
                <w:sz w:val="20"/>
              </w:rPr>
              <w:t xml:space="preserve"> </w:t>
            </w:r>
            <w:r>
              <w:rPr>
                <w:rFonts w:ascii="Times New Roman"/>
                <w:sz w:val="20"/>
              </w:rPr>
              <w:t>administering, and</w:t>
            </w:r>
            <w:r>
              <w:rPr>
                <w:rFonts w:ascii="Times New Roman"/>
                <w:spacing w:val="-3"/>
                <w:sz w:val="20"/>
              </w:rPr>
              <w:t xml:space="preserve"> </w:t>
            </w:r>
            <w:r>
              <w:rPr>
                <w:rFonts w:ascii="Times New Roman"/>
                <w:sz w:val="20"/>
              </w:rPr>
              <w:t>interpreting</w:t>
            </w:r>
            <w:r>
              <w:rPr>
                <w:rFonts w:ascii="Times New Roman"/>
                <w:w w:val="99"/>
                <w:sz w:val="20"/>
              </w:rPr>
              <w:t xml:space="preserve"> </w:t>
            </w:r>
            <w:r>
              <w:rPr>
                <w:rFonts w:ascii="Times New Roman"/>
                <w:sz w:val="20"/>
              </w:rPr>
              <w:t>assessments and in systematically</w:t>
            </w:r>
            <w:r>
              <w:rPr>
                <w:rFonts w:ascii="Times New Roman"/>
                <w:spacing w:val="-8"/>
                <w:sz w:val="20"/>
              </w:rPr>
              <w:t xml:space="preserve"> </w:t>
            </w:r>
            <w:r>
              <w:rPr>
                <w:rFonts w:ascii="Times New Roman"/>
                <w:sz w:val="20"/>
              </w:rPr>
              <w:t>using</w:t>
            </w:r>
            <w:r>
              <w:rPr>
                <w:rFonts w:ascii="Times New Roman"/>
                <w:w w:val="99"/>
                <w:sz w:val="20"/>
              </w:rPr>
              <w:t xml:space="preserve"> </w:t>
            </w:r>
            <w:r>
              <w:rPr>
                <w:rFonts w:ascii="Times New Roman"/>
                <w:sz w:val="20"/>
              </w:rPr>
              <w:t>assessments to design</w:t>
            </w:r>
            <w:r>
              <w:rPr>
                <w:rFonts w:ascii="Times New Roman"/>
                <w:spacing w:val="-4"/>
                <w:sz w:val="20"/>
              </w:rPr>
              <w:t xml:space="preserve"> </w:t>
            </w:r>
            <w:r>
              <w:rPr>
                <w:rFonts w:ascii="Times New Roman"/>
                <w:sz w:val="20"/>
              </w:rPr>
              <w:t>and</w:t>
            </w:r>
            <w:r>
              <w:rPr>
                <w:rFonts w:ascii="Times New Roman"/>
                <w:w w:val="99"/>
                <w:sz w:val="20"/>
              </w:rPr>
              <w:t xml:space="preserve"> </w:t>
            </w:r>
            <w:r>
              <w:rPr>
                <w:rFonts w:ascii="Times New Roman"/>
                <w:sz w:val="20"/>
              </w:rPr>
              <w:t>modify instruction and</w:t>
            </w:r>
            <w:r>
              <w:rPr>
                <w:rFonts w:ascii="Times New Roman"/>
                <w:spacing w:val="-3"/>
                <w:sz w:val="20"/>
              </w:rPr>
              <w:t xml:space="preserve"> </w:t>
            </w:r>
            <w:r>
              <w:rPr>
                <w:rFonts w:ascii="Times New Roman"/>
                <w:sz w:val="20"/>
              </w:rPr>
              <w:t>to</w:t>
            </w:r>
            <w:r>
              <w:rPr>
                <w:rFonts w:ascii="Times New Roman"/>
                <w:w w:val="99"/>
                <w:sz w:val="20"/>
              </w:rPr>
              <w:t xml:space="preserve"> </w:t>
            </w:r>
            <w:r>
              <w:rPr>
                <w:rFonts w:ascii="Times New Roman"/>
                <w:sz w:val="20"/>
              </w:rPr>
              <w:t>monitor student</w:t>
            </w:r>
            <w:r>
              <w:rPr>
                <w:rFonts w:ascii="Times New Roman"/>
                <w:spacing w:val="-8"/>
                <w:sz w:val="20"/>
              </w:rPr>
              <w:t xml:space="preserve"> </w:t>
            </w:r>
            <w:r>
              <w:rPr>
                <w:rFonts w:ascii="Times New Roman"/>
                <w:sz w:val="20"/>
              </w:rPr>
              <w:t>progress.</w:t>
            </w:r>
          </w:p>
        </w:tc>
        <w:tc>
          <w:tcPr>
            <w:tcW w:w="2340" w:type="dxa"/>
            <w:tcBorders>
              <w:top w:val="single" w:sz="4" w:space="0" w:color="000000"/>
              <w:left w:val="single" w:sz="4" w:space="0" w:color="000000"/>
              <w:bottom w:val="single" w:sz="4" w:space="0" w:color="000000"/>
              <w:right w:val="single" w:sz="4" w:space="0" w:color="000000"/>
            </w:tcBorders>
          </w:tcPr>
          <w:p w:rsidR="00BC4867" w:rsidRDefault="00501630" w:rsidP="00501630">
            <w:pPr>
              <w:pStyle w:val="TableParagraph"/>
              <w:ind w:left="103" w:right="153"/>
              <w:rPr>
                <w:rFonts w:ascii="Times New Roman" w:eastAsia="Times New Roman" w:hAnsi="Times New Roman" w:cs="Times New Roman"/>
                <w:sz w:val="20"/>
                <w:szCs w:val="20"/>
              </w:rPr>
            </w:pPr>
            <w:r>
              <w:rPr>
                <w:rFonts w:ascii="Times New Roman"/>
                <w:sz w:val="20"/>
              </w:rPr>
              <w:t>Does not yet show evidence of supporting other educators in</w:t>
            </w:r>
            <w:r>
              <w:rPr>
                <w:rFonts w:ascii="Times New Roman"/>
                <w:spacing w:val="-1"/>
                <w:sz w:val="20"/>
              </w:rPr>
              <w:t xml:space="preserve"> </w:t>
            </w:r>
            <w:r>
              <w:rPr>
                <w:rFonts w:ascii="Times New Roman"/>
                <w:sz w:val="20"/>
              </w:rPr>
              <w:t>selecting,</w:t>
            </w:r>
            <w:r>
              <w:rPr>
                <w:rFonts w:ascii="Times New Roman"/>
                <w:w w:val="99"/>
                <w:sz w:val="20"/>
              </w:rPr>
              <w:t xml:space="preserve"> </w:t>
            </w:r>
            <w:r>
              <w:rPr>
                <w:rFonts w:ascii="Times New Roman"/>
                <w:sz w:val="20"/>
              </w:rPr>
              <w:t>administering, and</w:t>
            </w:r>
            <w:r>
              <w:rPr>
                <w:rFonts w:ascii="Times New Roman"/>
                <w:spacing w:val="-3"/>
                <w:sz w:val="20"/>
              </w:rPr>
              <w:t xml:space="preserve"> </w:t>
            </w:r>
            <w:r>
              <w:rPr>
                <w:rFonts w:ascii="Times New Roman"/>
                <w:sz w:val="20"/>
              </w:rPr>
              <w:t>interpreting</w:t>
            </w:r>
            <w:r>
              <w:rPr>
                <w:rFonts w:ascii="Times New Roman"/>
                <w:w w:val="99"/>
                <w:sz w:val="20"/>
              </w:rPr>
              <w:t xml:space="preserve"> </w:t>
            </w:r>
            <w:r>
              <w:rPr>
                <w:rFonts w:ascii="Times New Roman"/>
                <w:sz w:val="20"/>
              </w:rPr>
              <w:t>assessments and in using</w:t>
            </w:r>
            <w:r>
              <w:rPr>
                <w:rFonts w:ascii="Times New Roman"/>
                <w:w w:val="99"/>
                <w:sz w:val="20"/>
              </w:rPr>
              <w:t xml:space="preserve"> </w:t>
            </w:r>
            <w:r>
              <w:rPr>
                <w:rFonts w:ascii="Times New Roman"/>
                <w:sz w:val="20"/>
              </w:rPr>
              <w:t>assessments to design</w:t>
            </w:r>
            <w:r>
              <w:rPr>
                <w:rFonts w:ascii="Times New Roman"/>
                <w:spacing w:val="-4"/>
                <w:sz w:val="20"/>
              </w:rPr>
              <w:t xml:space="preserve"> </w:t>
            </w:r>
            <w:r>
              <w:rPr>
                <w:rFonts w:ascii="Times New Roman"/>
                <w:sz w:val="20"/>
              </w:rPr>
              <w:t>instruction and</w:t>
            </w:r>
            <w:r>
              <w:rPr>
                <w:rFonts w:ascii="Times New Roman"/>
                <w:spacing w:val="-3"/>
                <w:sz w:val="20"/>
              </w:rPr>
              <w:t xml:space="preserve"> </w:t>
            </w:r>
            <w:proofErr w:type="spellStart"/>
            <w:r>
              <w:rPr>
                <w:rFonts w:ascii="Times New Roman"/>
                <w:sz w:val="20"/>
              </w:rPr>
              <w:t>tmonitor</w:t>
            </w:r>
            <w:proofErr w:type="spellEnd"/>
            <w:r>
              <w:rPr>
                <w:rFonts w:ascii="Times New Roman"/>
                <w:sz w:val="20"/>
              </w:rPr>
              <w:t xml:space="preserve"> student</w:t>
            </w:r>
            <w:r>
              <w:rPr>
                <w:rFonts w:ascii="Times New Roman"/>
                <w:spacing w:val="-8"/>
                <w:sz w:val="20"/>
              </w:rPr>
              <w:t xml:space="preserve"> </w:t>
            </w:r>
            <w:r>
              <w:rPr>
                <w:rFonts w:ascii="Times New Roman"/>
                <w:sz w:val="20"/>
              </w:rPr>
              <w:t>progress.</w:t>
            </w:r>
          </w:p>
        </w:tc>
        <w:tc>
          <w:tcPr>
            <w:tcW w:w="900" w:type="dxa"/>
            <w:tcBorders>
              <w:top w:val="single" w:sz="4" w:space="0" w:color="000000"/>
              <w:left w:val="single" w:sz="4" w:space="0" w:color="000000"/>
              <w:bottom w:val="single" w:sz="4" w:space="0" w:color="000000"/>
              <w:right w:val="single" w:sz="4" w:space="0" w:color="000000"/>
            </w:tcBorders>
          </w:tcPr>
          <w:p w:rsidR="00BC4867" w:rsidRDefault="00BC4867" w:rsidP="00BC4867">
            <w:pPr>
              <w:pStyle w:val="TableParagraph"/>
              <w:rPr>
                <w:rFonts w:ascii="Times New Roman" w:eastAsia="Times New Roman" w:hAnsi="Times New Roman" w:cs="Times New Roman"/>
                <w:b/>
                <w:bCs/>
                <w:sz w:val="24"/>
                <w:szCs w:val="24"/>
              </w:rPr>
            </w:pPr>
          </w:p>
          <w:p w:rsidR="00BC4867" w:rsidRDefault="00BC4867" w:rsidP="00BC4867">
            <w:pPr>
              <w:pStyle w:val="TableParagraph"/>
              <w:spacing w:before="11"/>
              <w:rPr>
                <w:rFonts w:ascii="Times New Roman" w:eastAsia="Times New Roman" w:hAnsi="Times New Roman" w:cs="Times New Roman"/>
                <w:b/>
                <w:bCs/>
                <w:sz w:val="23"/>
                <w:szCs w:val="23"/>
              </w:rPr>
            </w:pPr>
          </w:p>
          <w:p w:rsidR="00BC4867" w:rsidRDefault="00BC4867" w:rsidP="00BC4867">
            <w:pPr>
              <w:pStyle w:val="TableParagraph"/>
              <w:ind w:left="480"/>
              <w:rPr>
                <w:rFonts w:ascii="Times New Roman" w:eastAsia="Times New Roman" w:hAnsi="Times New Roman" w:cs="Times New Roman"/>
                <w:sz w:val="24"/>
                <w:szCs w:val="24"/>
              </w:rPr>
            </w:pPr>
            <w:r>
              <w:rPr>
                <w:rFonts w:ascii="Times New Roman"/>
                <w:b/>
                <w:sz w:val="24"/>
              </w:rPr>
              <w:t>/04</w:t>
            </w:r>
          </w:p>
        </w:tc>
      </w:tr>
      <w:tr w:rsidR="00BC4867" w:rsidTr="00AB40F8">
        <w:trPr>
          <w:trHeight w:hRule="exact" w:val="2518"/>
        </w:trPr>
        <w:tc>
          <w:tcPr>
            <w:tcW w:w="2808" w:type="dxa"/>
            <w:tcBorders>
              <w:top w:val="single" w:sz="4" w:space="0" w:color="000000"/>
              <w:left w:val="single" w:sz="4" w:space="0" w:color="000000"/>
              <w:bottom w:val="single" w:sz="4" w:space="0" w:color="000000"/>
              <w:right w:val="single" w:sz="4" w:space="0" w:color="000000"/>
            </w:tcBorders>
          </w:tcPr>
          <w:p w:rsidR="00BC4867" w:rsidRDefault="00BC4867" w:rsidP="00BC4867">
            <w:pPr>
              <w:pStyle w:val="TableParagraph"/>
              <w:ind w:left="103" w:right="332"/>
              <w:rPr>
                <w:rFonts w:ascii="Times New Roman" w:eastAsia="Times New Roman" w:hAnsi="Times New Roman" w:cs="Times New Roman"/>
                <w:sz w:val="20"/>
                <w:szCs w:val="20"/>
              </w:rPr>
            </w:pPr>
            <w:r>
              <w:rPr>
                <w:rFonts w:ascii="Times New Roman"/>
                <w:b/>
                <w:sz w:val="20"/>
              </w:rPr>
              <w:t xml:space="preserve">3.3 </w:t>
            </w:r>
            <w:r>
              <w:rPr>
                <w:rFonts w:ascii="Times New Roman"/>
                <w:sz w:val="20"/>
              </w:rPr>
              <w:t>Uses</w:t>
            </w:r>
            <w:r>
              <w:rPr>
                <w:rFonts w:ascii="Times New Roman"/>
                <w:spacing w:val="-1"/>
                <w:sz w:val="20"/>
              </w:rPr>
              <w:t xml:space="preserve"> </w:t>
            </w:r>
            <w:r>
              <w:rPr>
                <w:rFonts w:ascii="Times New Roman"/>
                <w:sz w:val="20"/>
              </w:rPr>
              <w:t>assessment</w:t>
            </w:r>
            <w:r>
              <w:rPr>
                <w:rFonts w:ascii="Times New Roman"/>
                <w:w w:val="99"/>
                <w:sz w:val="20"/>
              </w:rPr>
              <w:t xml:space="preserve"> </w:t>
            </w:r>
            <w:r>
              <w:rPr>
                <w:rFonts w:ascii="Times New Roman"/>
                <w:sz w:val="20"/>
              </w:rPr>
              <w:t>information to plan,</w:t>
            </w:r>
            <w:r>
              <w:rPr>
                <w:rFonts w:ascii="Times New Roman"/>
                <w:spacing w:val="-9"/>
                <w:sz w:val="20"/>
              </w:rPr>
              <w:t xml:space="preserve"> </w:t>
            </w:r>
            <w:r>
              <w:rPr>
                <w:rFonts w:ascii="Times New Roman"/>
                <w:sz w:val="20"/>
              </w:rPr>
              <w:t>evaluate,</w:t>
            </w:r>
            <w:r>
              <w:rPr>
                <w:rFonts w:ascii="Times New Roman"/>
                <w:w w:val="99"/>
                <w:sz w:val="20"/>
              </w:rPr>
              <w:t xml:space="preserve"> </w:t>
            </w:r>
            <w:r>
              <w:rPr>
                <w:rFonts w:ascii="Times New Roman"/>
                <w:sz w:val="20"/>
              </w:rPr>
              <w:t>and revise</w:t>
            </w:r>
            <w:r>
              <w:rPr>
                <w:rFonts w:ascii="Times New Roman"/>
                <w:spacing w:val="-7"/>
                <w:sz w:val="20"/>
              </w:rPr>
              <w:t xml:space="preserve"> </w:t>
            </w:r>
            <w:r>
              <w:rPr>
                <w:rFonts w:ascii="Times New Roman"/>
                <w:sz w:val="20"/>
              </w:rPr>
              <w:t>instruction.</w:t>
            </w:r>
          </w:p>
        </w:tc>
        <w:tc>
          <w:tcPr>
            <w:tcW w:w="2520" w:type="dxa"/>
            <w:tcBorders>
              <w:top w:val="single" w:sz="4" w:space="0" w:color="000000"/>
              <w:left w:val="single" w:sz="4" w:space="0" w:color="000000"/>
              <w:bottom w:val="single" w:sz="4" w:space="0" w:color="000000"/>
              <w:right w:val="single" w:sz="4" w:space="0" w:color="000000"/>
            </w:tcBorders>
          </w:tcPr>
          <w:p w:rsidR="00BC4867" w:rsidRDefault="00501630" w:rsidP="00E0056E">
            <w:pPr>
              <w:pStyle w:val="TableParagraph"/>
              <w:ind w:left="103" w:right="139"/>
              <w:rPr>
                <w:rFonts w:ascii="Times New Roman" w:eastAsia="Times New Roman" w:hAnsi="Times New Roman" w:cs="Times New Roman"/>
                <w:sz w:val="20"/>
                <w:szCs w:val="20"/>
              </w:rPr>
            </w:pPr>
            <w:r>
              <w:rPr>
                <w:rFonts w:ascii="Times New Roman"/>
                <w:sz w:val="20"/>
              </w:rPr>
              <w:t xml:space="preserve">Effectively leads other educators in effectively using </w:t>
            </w:r>
            <w:r w:rsidR="00A72203">
              <w:rPr>
                <w:rFonts w:ascii="Times New Roman"/>
                <w:sz w:val="20"/>
              </w:rPr>
              <w:t>multiple</w:t>
            </w:r>
            <w:r w:rsidR="00BC4867">
              <w:rPr>
                <w:rFonts w:ascii="Times New Roman"/>
                <w:sz w:val="20"/>
              </w:rPr>
              <w:t xml:space="preserve"> assessment data</w:t>
            </w:r>
            <w:r w:rsidR="00BC4867">
              <w:rPr>
                <w:rFonts w:ascii="Times New Roman"/>
                <w:spacing w:val="-4"/>
                <w:sz w:val="20"/>
              </w:rPr>
              <w:t xml:space="preserve"> </w:t>
            </w:r>
            <w:r w:rsidR="00BC4867">
              <w:rPr>
                <w:rFonts w:ascii="Times New Roman"/>
                <w:sz w:val="20"/>
              </w:rPr>
              <w:t>and</w:t>
            </w:r>
            <w:r w:rsidR="00BC4867">
              <w:rPr>
                <w:rFonts w:ascii="Times New Roman"/>
                <w:w w:val="99"/>
                <w:sz w:val="20"/>
              </w:rPr>
              <w:t xml:space="preserve"> </w:t>
            </w:r>
            <w:r>
              <w:rPr>
                <w:rFonts w:ascii="Times New Roman"/>
                <w:sz w:val="20"/>
              </w:rPr>
              <w:t>utilizing</w:t>
            </w:r>
            <w:r w:rsidR="00BC4867">
              <w:rPr>
                <w:rFonts w:ascii="Times New Roman"/>
                <w:sz w:val="20"/>
              </w:rPr>
              <w:t xml:space="preserve"> results to</w:t>
            </w:r>
            <w:r w:rsidR="00BC4867">
              <w:rPr>
                <w:rFonts w:ascii="Times New Roman"/>
                <w:spacing w:val="18"/>
                <w:sz w:val="20"/>
              </w:rPr>
              <w:t xml:space="preserve"> </w:t>
            </w:r>
            <w:proofErr w:type="gramStart"/>
            <w:r w:rsidR="00BC4867">
              <w:rPr>
                <w:rFonts w:ascii="Times New Roman"/>
                <w:sz w:val="20"/>
              </w:rPr>
              <w:t>meet</w:t>
            </w:r>
            <w:r w:rsidR="00BC4867">
              <w:rPr>
                <w:rFonts w:ascii="Times New Roman"/>
                <w:w w:val="99"/>
                <w:sz w:val="20"/>
              </w:rPr>
              <w:t xml:space="preserve"> </w:t>
            </w:r>
            <w:r w:rsidR="00BC4867">
              <w:rPr>
                <w:rFonts w:ascii="Times New Roman"/>
                <w:sz w:val="20"/>
              </w:rPr>
              <w:t xml:space="preserve"> individual</w:t>
            </w:r>
            <w:proofErr w:type="gramEnd"/>
            <w:r w:rsidR="00BC4867">
              <w:rPr>
                <w:rFonts w:ascii="Times New Roman"/>
                <w:spacing w:val="-6"/>
                <w:sz w:val="20"/>
              </w:rPr>
              <w:t xml:space="preserve"> </w:t>
            </w:r>
            <w:r w:rsidR="00BC4867">
              <w:rPr>
                <w:rFonts w:ascii="Times New Roman"/>
                <w:sz w:val="20"/>
              </w:rPr>
              <w:t>needs.</w:t>
            </w:r>
            <w:r w:rsidR="00BC4867">
              <w:rPr>
                <w:rFonts w:ascii="Times New Roman"/>
                <w:w w:val="99"/>
                <w:sz w:val="20"/>
              </w:rPr>
              <w:t xml:space="preserve"> </w:t>
            </w:r>
            <w:r w:rsidR="00AB40F8">
              <w:rPr>
                <w:rFonts w:ascii="Times New Roman"/>
                <w:w w:val="99"/>
                <w:sz w:val="20"/>
              </w:rPr>
              <w:t xml:space="preserve"> Consistently </w:t>
            </w:r>
            <w:proofErr w:type="gramStart"/>
            <w:r>
              <w:rPr>
                <w:rFonts w:ascii="Times New Roman"/>
                <w:w w:val="99"/>
                <w:sz w:val="20"/>
              </w:rPr>
              <w:t xml:space="preserve">supports </w:t>
            </w:r>
            <w:r w:rsidR="00AB40F8">
              <w:rPr>
                <w:rFonts w:ascii="Times New Roman"/>
                <w:w w:val="99"/>
                <w:sz w:val="20"/>
              </w:rPr>
              <w:t>analyzes</w:t>
            </w:r>
            <w:proofErr w:type="gramEnd"/>
            <w:r w:rsidR="00AB40F8">
              <w:rPr>
                <w:rFonts w:ascii="Times New Roman"/>
                <w:w w:val="99"/>
                <w:sz w:val="20"/>
              </w:rPr>
              <w:t xml:space="preserve"> assessment data and makes judgments about specific intervention practices and response to instruction</w:t>
            </w:r>
            <w:r w:rsidR="00BB202E">
              <w:rPr>
                <w:rFonts w:ascii="Times New Roman"/>
                <w:w w:val="99"/>
                <w:sz w:val="20"/>
              </w:rPr>
              <w:t>.</w:t>
            </w:r>
          </w:p>
        </w:tc>
        <w:tc>
          <w:tcPr>
            <w:tcW w:w="2700" w:type="dxa"/>
            <w:tcBorders>
              <w:top w:val="single" w:sz="4" w:space="0" w:color="000000"/>
              <w:left w:val="single" w:sz="4" w:space="0" w:color="000000"/>
              <w:bottom w:val="single" w:sz="4" w:space="0" w:color="000000"/>
              <w:right w:val="single" w:sz="4" w:space="0" w:color="000000"/>
            </w:tcBorders>
          </w:tcPr>
          <w:p w:rsidR="00BC4867" w:rsidRDefault="00501630" w:rsidP="00E0056E">
            <w:pPr>
              <w:pStyle w:val="TableParagraph"/>
              <w:ind w:left="103" w:right="130"/>
              <w:rPr>
                <w:rFonts w:ascii="Times New Roman" w:eastAsia="Times New Roman" w:hAnsi="Times New Roman" w:cs="Times New Roman"/>
                <w:sz w:val="20"/>
                <w:szCs w:val="20"/>
              </w:rPr>
            </w:pPr>
            <w:r>
              <w:rPr>
                <w:rFonts w:ascii="Times New Roman"/>
                <w:sz w:val="20"/>
              </w:rPr>
              <w:t>Leads other educators in using multiple</w:t>
            </w:r>
            <w:r w:rsidR="00BC4867">
              <w:rPr>
                <w:rFonts w:ascii="Times New Roman"/>
                <w:sz w:val="20"/>
              </w:rPr>
              <w:t xml:space="preserve"> assessment data</w:t>
            </w:r>
            <w:r w:rsidR="00BC4867">
              <w:rPr>
                <w:rFonts w:ascii="Times New Roman"/>
                <w:spacing w:val="-7"/>
                <w:sz w:val="20"/>
              </w:rPr>
              <w:t xml:space="preserve"> </w:t>
            </w:r>
            <w:proofErr w:type="gramStart"/>
            <w:r w:rsidR="00BC4867">
              <w:rPr>
                <w:rFonts w:ascii="Times New Roman"/>
                <w:sz w:val="20"/>
              </w:rPr>
              <w:t>and</w:t>
            </w:r>
            <w:r w:rsidR="00BC4867">
              <w:rPr>
                <w:rFonts w:ascii="Times New Roman"/>
                <w:w w:val="99"/>
                <w:sz w:val="20"/>
              </w:rPr>
              <w:t xml:space="preserve"> </w:t>
            </w:r>
            <w:r w:rsidR="00BC4867">
              <w:rPr>
                <w:rFonts w:ascii="Times New Roman"/>
                <w:sz w:val="20"/>
              </w:rPr>
              <w:t xml:space="preserve"> results</w:t>
            </w:r>
            <w:proofErr w:type="gramEnd"/>
            <w:r w:rsidR="00BC4867">
              <w:rPr>
                <w:rFonts w:ascii="Times New Roman"/>
                <w:sz w:val="20"/>
              </w:rPr>
              <w:t xml:space="preserve"> to meet</w:t>
            </w:r>
            <w:r w:rsidR="00BC4867">
              <w:rPr>
                <w:rFonts w:ascii="Times New Roman"/>
                <w:spacing w:val="-5"/>
                <w:sz w:val="20"/>
              </w:rPr>
              <w:t xml:space="preserve"> </w:t>
            </w:r>
            <w:r w:rsidR="00BC4867">
              <w:rPr>
                <w:rFonts w:ascii="Times New Roman"/>
                <w:sz w:val="20"/>
              </w:rPr>
              <w:t>group</w:t>
            </w:r>
            <w:r w:rsidR="00BC4867">
              <w:rPr>
                <w:rFonts w:ascii="Times New Roman"/>
                <w:w w:val="99"/>
                <w:sz w:val="20"/>
              </w:rPr>
              <w:t xml:space="preserve"> </w:t>
            </w:r>
            <w:r w:rsidR="00BC4867">
              <w:rPr>
                <w:rFonts w:ascii="Times New Roman"/>
                <w:sz w:val="20"/>
              </w:rPr>
              <w:t>and individual needs.</w:t>
            </w:r>
            <w:r w:rsidR="00BC4867">
              <w:rPr>
                <w:rFonts w:ascii="Times New Roman"/>
                <w:spacing w:val="-10"/>
                <w:sz w:val="20"/>
              </w:rPr>
              <w:t xml:space="preserve"> </w:t>
            </w:r>
            <w:r>
              <w:rPr>
                <w:rFonts w:ascii="Times New Roman"/>
                <w:spacing w:val="-10"/>
                <w:sz w:val="20"/>
              </w:rPr>
              <w:t xml:space="preserve"> Support the analysis of assessment data </w:t>
            </w:r>
            <w:proofErr w:type="gramStart"/>
            <w:r>
              <w:rPr>
                <w:rFonts w:ascii="Times New Roman"/>
                <w:spacing w:val="-10"/>
                <w:sz w:val="20"/>
              </w:rPr>
              <w:t xml:space="preserve">and </w:t>
            </w:r>
            <w:r w:rsidR="00AB40F8">
              <w:rPr>
                <w:rFonts w:ascii="Times New Roman"/>
                <w:spacing w:val="-10"/>
                <w:sz w:val="20"/>
              </w:rPr>
              <w:t xml:space="preserve"> judgments</w:t>
            </w:r>
            <w:proofErr w:type="gramEnd"/>
            <w:r w:rsidR="00AB40F8">
              <w:rPr>
                <w:rFonts w:ascii="Times New Roman"/>
                <w:spacing w:val="-10"/>
                <w:sz w:val="20"/>
              </w:rPr>
              <w:t xml:space="preserve"> about specific intervention practices and response to intervention.</w:t>
            </w:r>
          </w:p>
        </w:tc>
        <w:tc>
          <w:tcPr>
            <w:tcW w:w="3060" w:type="dxa"/>
            <w:tcBorders>
              <w:top w:val="single" w:sz="4" w:space="0" w:color="000000"/>
              <w:left w:val="single" w:sz="4" w:space="0" w:color="000000"/>
              <w:bottom w:val="single" w:sz="4" w:space="0" w:color="000000"/>
              <w:right w:val="single" w:sz="4" w:space="0" w:color="000000"/>
            </w:tcBorders>
          </w:tcPr>
          <w:p w:rsidR="00BC4867" w:rsidRDefault="00501630" w:rsidP="00E0056E">
            <w:pPr>
              <w:pStyle w:val="TableParagraph"/>
              <w:ind w:left="103" w:right="284"/>
              <w:rPr>
                <w:rFonts w:ascii="Times New Roman" w:eastAsia="Times New Roman" w:hAnsi="Times New Roman" w:cs="Times New Roman"/>
                <w:sz w:val="20"/>
                <w:szCs w:val="20"/>
              </w:rPr>
            </w:pPr>
            <w:r>
              <w:rPr>
                <w:rFonts w:ascii="Times New Roman"/>
                <w:sz w:val="20"/>
              </w:rPr>
              <w:t>Shows</w:t>
            </w:r>
            <w:r w:rsidR="00BC4867">
              <w:rPr>
                <w:rFonts w:ascii="Times New Roman"/>
                <w:sz w:val="20"/>
              </w:rPr>
              <w:t xml:space="preserve"> some</w:t>
            </w:r>
            <w:r>
              <w:rPr>
                <w:rFonts w:ascii="Times New Roman"/>
                <w:sz w:val="20"/>
              </w:rPr>
              <w:t xml:space="preserve"> evidence of leading other educators in using</w:t>
            </w:r>
            <w:r w:rsidR="00BC4867">
              <w:rPr>
                <w:rFonts w:ascii="Times New Roman"/>
                <w:sz w:val="20"/>
              </w:rPr>
              <w:t xml:space="preserve"> assessment data</w:t>
            </w:r>
            <w:r w:rsidR="00BC4867">
              <w:rPr>
                <w:rFonts w:ascii="Times New Roman"/>
                <w:spacing w:val="-9"/>
                <w:sz w:val="20"/>
              </w:rPr>
              <w:t xml:space="preserve"> </w:t>
            </w:r>
            <w:r w:rsidR="00BC4867">
              <w:rPr>
                <w:rFonts w:ascii="Times New Roman"/>
                <w:sz w:val="20"/>
              </w:rPr>
              <w:t>to</w:t>
            </w:r>
            <w:r>
              <w:rPr>
                <w:rFonts w:ascii="Times New Roman"/>
                <w:w w:val="99"/>
                <w:sz w:val="20"/>
              </w:rPr>
              <w:t xml:space="preserve"> group and</w:t>
            </w:r>
            <w:r w:rsidR="00BC4867">
              <w:rPr>
                <w:rFonts w:ascii="Times New Roman"/>
                <w:sz w:val="20"/>
              </w:rPr>
              <w:t xml:space="preserve"> individual</w:t>
            </w:r>
            <w:r w:rsidR="00BC4867">
              <w:rPr>
                <w:rFonts w:ascii="Times New Roman"/>
                <w:spacing w:val="-10"/>
                <w:sz w:val="20"/>
              </w:rPr>
              <w:t xml:space="preserve"> </w:t>
            </w:r>
            <w:r w:rsidR="00BC4867">
              <w:rPr>
                <w:rFonts w:ascii="Times New Roman"/>
                <w:sz w:val="20"/>
              </w:rPr>
              <w:t>needs.</w:t>
            </w:r>
            <w:r w:rsidR="00BC4867">
              <w:rPr>
                <w:rFonts w:ascii="Times New Roman"/>
                <w:w w:val="99"/>
                <w:sz w:val="20"/>
              </w:rPr>
              <w:t xml:space="preserve"> </w:t>
            </w:r>
            <w:r w:rsidR="00AB40F8">
              <w:rPr>
                <w:rFonts w:ascii="Times New Roman"/>
                <w:w w:val="99"/>
                <w:sz w:val="20"/>
              </w:rPr>
              <w:t xml:space="preserve"> May</w:t>
            </w:r>
            <w:r>
              <w:rPr>
                <w:rFonts w:ascii="Times New Roman"/>
                <w:w w:val="99"/>
                <w:sz w:val="20"/>
              </w:rPr>
              <w:t xml:space="preserve"> support the examination of</w:t>
            </w:r>
            <w:r w:rsidR="00AB40F8">
              <w:rPr>
                <w:rFonts w:ascii="Times New Roman"/>
                <w:w w:val="99"/>
                <w:sz w:val="20"/>
              </w:rPr>
              <w:t xml:space="preserve"> assessment data and offer judgments about intervention practices and response to instruction.</w:t>
            </w:r>
          </w:p>
        </w:tc>
        <w:tc>
          <w:tcPr>
            <w:tcW w:w="2340" w:type="dxa"/>
            <w:tcBorders>
              <w:top w:val="single" w:sz="4" w:space="0" w:color="000000"/>
              <w:left w:val="single" w:sz="4" w:space="0" w:color="000000"/>
              <w:bottom w:val="single" w:sz="4" w:space="0" w:color="000000"/>
              <w:right w:val="single" w:sz="4" w:space="0" w:color="000000"/>
            </w:tcBorders>
          </w:tcPr>
          <w:p w:rsidR="00BC4867" w:rsidRPr="00AB40F8" w:rsidRDefault="00501630" w:rsidP="00E0056E">
            <w:pPr>
              <w:pStyle w:val="TableParagraph"/>
              <w:ind w:left="103" w:right="308"/>
              <w:rPr>
                <w:rFonts w:ascii="Times New Roman" w:eastAsia="Times New Roman" w:hAnsi="Times New Roman" w:cs="Times New Roman"/>
                <w:sz w:val="20"/>
                <w:szCs w:val="20"/>
              </w:rPr>
            </w:pPr>
            <w:r>
              <w:rPr>
                <w:rFonts w:ascii="Times New Roman"/>
                <w:sz w:val="20"/>
              </w:rPr>
              <w:t>Shows</w:t>
            </w:r>
            <w:r w:rsidR="00BC4867">
              <w:rPr>
                <w:rFonts w:ascii="Times New Roman"/>
                <w:spacing w:val="-1"/>
                <w:sz w:val="20"/>
              </w:rPr>
              <w:t xml:space="preserve"> </w:t>
            </w:r>
            <w:r w:rsidR="00BC4867">
              <w:rPr>
                <w:rFonts w:ascii="Times New Roman"/>
                <w:sz w:val="20"/>
              </w:rPr>
              <w:t>limited</w:t>
            </w:r>
            <w:r w:rsidR="00BC4867">
              <w:rPr>
                <w:rFonts w:ascii="Times New Roman"/>
                <w:w w:val="99"/>
                <w:sz w:val="20"/>
              </w:rPr>
              <w:t xml:space="preserve"> </w:t>
            </w:r>
            <w:r>
              <w:rPr>
                <w:rFonts w:ascii="Times New Roman"/>
                <w:w w:val="99"/>
                <w:sz w:val="20"/>
              </w:rPr>
              <w:t xml:space="preserve">evidence of leading other educators in using </w:t>
            </w:r>
            <w:r w:rsidR="00BC4867">
              <w:rPr>
                <w:rFonts w:ascii="Times New Roman"/>
                <w:sz w:val="20"/>
              </w:rPr>
              <w:t>assessment data to</w:t>
            </w:r>
            <w:r w:rsidR="00BC4867">
              <w:rPr>
                <w:rFonts w:ascii="Times New Roman"/>
                <w:spacing w:val="-8"/>
                <w:sz w:val="20"/>
              </w:rPr>
              <w:t xml:space="preserve"> </w:t>
            </w:r>
            <w:r w:rsidR="00BC4867">
              <w:rPr>
                <w:rFonts w:ascii="Times New Roman"/>
                <w:sz w:val="20"/>
              </w:rPr>
              <w:t>meet</w:t>
            </w:r>
            <w:r w:rsidR="00BC4867">
              <w:rPr>
                <w:rFonts w:ascii="Times New Roman"/>
                <w:w w:val="99"/>
                <w:sz w:val="20"/>
              </w:rPr>
              <w:t xml:space="preserve"> </w:t>
            </w:r>
            <w:r w:rsidR="00E0056E">
              <w:rPr>
                <w:rFonts w:ascii="Times New Roman"/>
                <w:sz w:val="20"/>
              </w:rPr>
              <w:t xml:space="preserve">individual </w:t>
            </w:r>
            <w:r w:rsidR="00BC4867">
              <w:rPr>
                <w:rFonts w:ascii="Times New Roman"/>
                <w:sz w:val="20"/>
              </w:rPr>
              <w:t>needs</w:t>
            </w:r>
            <w:r w:rsidR="00AB40F8">
              <w:rPr>
                <w:rFonts w:ascii="Times New Roman"/>
                <w:sz w:val="20"/>
              </w:rPr>
              <w:t xml:space="preserve">. Does not demonstrate </w:t>
            </w:r>
            <w:r>
              <w:rPr>
                <w:rFonts w:ascii="Times New Roman"/>
                <w:sz w:val="20"/>
              </w:rPr>
              <w:t xml:space="preserve">supporting </w:t>
            </w:r>
            <w:r w:rsidR="00AB40F8">
              <w:rPr>
                <w:rFonts w:ascii="Times New Roman"/>
                <w:sz w:val="20"/>
              </w:rPr>
              <w:t>judgment about intervention practices and response to intervention</w:t>
            </w:r>
            <w:r w:rsidR="00BC4867">
              <w:rPr>
                <w:rFonts w:ascii="Times New Roman"/>
                <w:sz w:val="20"/>
              </w:rPr>
              <w:t>.</w:t>
            </w:r>
            <w:r w:rsidR="00AB40F8">
              <w:rPr>
                <w:rFonts w:ascii="Times New Roman"/>
                <w:spacing w:val="48"/>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BC4867" w:rsidRDefault="00BC4867" w:rsidP="00BC4867">
            <w:pPr>
              <w:pStyle w:val="TableParagraph"/>
              <w:rPr>
                <w:rFonts w:ascii="Times New Roman" w:eastAsia="Times New Roman" w:hAnsi="Times New Roman" w:cs="Times New Roman"/>
                <w:b/>
                <w:bCs/>
                <w:sz w:val="24"/>
                <w:szCs w:val="24"/>
              </w:rPr>
            </w:pPr>
          </w:p>
          <w:p w:rsidR="00BC4867" w:rsidRDefault="00BC4867" w:rsidP="00BC4867">
            <w:pPr>
              <w:pStyle w:val="TableParagraph"/>
              <w:spacing w:before="11"/>
              <w:rPr>
                <w:rFonts w:ascii="Times New Roman" w:eastAsia="Times New Roman" w:hAnsi="Times New Roman" w:cs="Times New Roman"/>
                <w:b/>
                <w:bCs/>
                <w:sz w:val="23"/>
                <w:szCs w:val="23"/>
              </w:rPr>
            </w:pPr>
          </w:p>
          <w:p w:rsidR="00BC4867" w:rsidRDefault="00BC4867" w:rsidP="00BC4867">
            <w:pPr>
              <w:pStyle w:val="TableParagraph"/>
              <w:ind w:left="480"/>
              <w:rPr>
                <w:rFonts w:ascii="Times New Roman" w:eastAsia="Times New Roman" w:hAnsi="Times New Roman" w:cs="Times New Roman"/>
                <w:sz w:val="24"/>
                <w:szCs w:val="24"/>
              </w:rPr>
            </w:pPr>
            <w:r>
              <w:rPr>
                <w:rFonts w:ascii="Times New Roman"/>
                <w:b/>
                <w:sz w:val="24"/>
              </w:rPr>
              <w:t>/04</w:t>
            </w:r>
          </w:p>
        </w:tc>
      </w:tr>
    </w:tbl>
    <w:p w:rsidR="005D62D7" w:rsidRDefault="005D62D7" w:rsidP="00042F2F">
      <w:pPr>
        <w:jc w:val="center"/>
        <w:rPr>
          <w:rFonts w:ascii="Times New Roman"/>
          <w:b/>
          <w:sz w:val="24"/>
        </w:rPr>
      </w:pPr>
      <w:r>
        <w:rPr>
          <w:rFonts w:ascii="Times New Roman"/>
          <w:b/>
          <w:sz w:val="24"/>
        </w:rPr>
        <w:t xml:space="preserve">EDRD 6217 Reading Practicum </w:t>
      </w:r>
      <w:r w:rsidR="00445658">
        <w:rPr>
          <w:rFonts w:ascii="Times New Roman"/>
          <w:b/>
          <w:sz w:val="24"/>
        </w:rPr>
        <w:br/>
        <w:t xml:space="preserve">Coaching </w:t>
      </w:r>
      <w:r>
        <w:rPr>
          <w:rFonts w:ascii="Times New Roman"/>
          <w:b/>
          <w:sz w:val="24"/>
        </w:rPr>
        <w:t>Rubric</w:t>
      </w:r>
    </w:p>
    <w:p w:rsidR="000C536F" w:rsidRDefault="004B4CBC" w:rsidP="00042F2F">
      <w:pPr>
        <w:spacing w:before="183"/>
        <w:ind w:left="2286" w:right="2004"/>
        <w:jc w:val="center"/>
        <w:rPr>
          <w:rFonts w:ascii="Times New Roman" w:eastAsia="Times New Roman" w:hAnsi="Times New Roman" w:cs="Times New Roman"/>
          <w:sz w:val="24"/>
          <w:szCs w:val="24"/>
        </w:rPr>
        <w:sectPr w:rsidR="000C536F">
          <w:type w:val="continuous"/>
          <w:pgSz w:w="15840" w:h="12240" w:orient="landscape"/>
          <w:pgMar w:top="680" w:right="780" w:bottom="280" w:left="500" w:header="720" w:footer="720" w:gutter="0"/>
          <w:cols w:space="720"/>
        </w:sectPr>
      </w:pPr>
      <w:r>
        <w:rPr>
          <w:rFonts w:ascii="Times New Roman"/>
          <w:b/>
          <w:i/>
          <w:sz w:val="24"/>
        </w:rPr>
        <w:t xml:space="preserve">IRA 2010 Standards </w:t>
      </w:r>
    </w:p>
    <w:p w:rsidR="000C536F" w:rsidRDefault="000C536F">
      <w:pPr>
        <w:spacing w:before="6"/>
        <w:rPr>
          <w:rFonts w:ascii="Times New Roman" w:eastAsia="Times New Roman" w:hAnsi="Times New Roman" w:cs="Times New Roman"/>
          <w:sz w:val="21"/>
          <w:szCs w:val="21"/>
        </w:rPr>
      </w:pPr>
    </w:p>
    <w:tbl>
      <w:tblPr>
        <w:tblW w:w="0" w:type="auto"/>
        <w:tblInd w:w="108" w:type="dxa"/>
        <w:tblLayout w:type="fixed"/>
        <w:tblCellMar>
          <w:left w:w="0" w:type="dxa"/>
          <w:right w:w="0" w:type="dxa"/>
        </w:tblCellMar>
        <w:tblLook w:val="01E0" w:firstRow="1" w:lastRow="1" w:firstColumn="1" w:lastColumn="1" w:noHBand="0" w:noVBand="0"/>
      </w:tblPr>
      <w:tblGrid>
        <w:gridCol w:w="2808"/>
        <w:gridCol w:w="2520"/>
        <w:gridCol w:w="2700"/>
        <w:gridCol w:w="3060"/>
        <w:gridCol w:w="2340"/>
        <w:gridCol w:w="900"/>
      </w:tblGrid>
      <w:tr w:rsidR="000C536F">
        <w:trPr>
          <w:trHeight w:hRule="exact" w:val="295"/>
        </w:trPr>
        <w:tc>
          <w:tcPr>
            <w:tcW w:w="2808" w:type="dxa"/>
            <w:tcBorders>
              <w:top w:val="single" w:sz="4" w:space="0" w:color="000000"/>
              <w:left w:val="single" w:sz="4" w:space="0" w:color="000000"/>
              <w:bottom w:val="single" w:sz="4" w:space="0" w:color="000000"/>
              <w:right w:val="single" w:sz="4" w:space="0" w:color="000000"/>
            </w:tcBorders>
          </w:tcPr>
          <w:p w:rsidR="000C536F" w:rsidRDefault="004B4CBC">
            <w:pPr>
              <w:pStyle w:val="TableParagraph"/>
              <w:spacing w:line="275" w:lineRule="exact"/>
              <w:ind w:left="288"/>
              <w:rPr>
                <w:rFonts w:ascii="Times New Roman" w:eastAsia="Times New Roman" w:hAnsi="Times New Roman" w:cs="Times New Roman"/>
                <w:sz w:val="24"/>
                <w:szCs w:val="24"/>
              </w:rPr>
            </w:pPr>
            <w:r>
              <w:rPr>
                <w:rFonts w:ascii="Times New Roman"/>
                <w:b/>
                <w:i/>
                <w:sz w:val="24"/>
              </w:rPr>
              <w:t>IRA</w:t>
            </w:r>
            <w:r>
              <w:rPr>
                <w:rFonts w:ascii="Times New Roman"/>
                <w:b/>
                <w:i/>
                <w:spacing w:val="-19"/>
                <w:sz w:val="24"/>
              </w:rPr>
              <w:t xml:space="preserve"> </w:t>
            </w:r>
            <w:r>
              <w:rPr>
                <w:rFonts w:ascii="Times New Roman"/>
                <w:b/>
                <w:i/>
                <w:sz w:val="24"/>
              </w:rPr>
              <w:t>Standard/Criteria</w:t>
            </w:r>
          </w:p>
        </w:tc>
        <w:tc>
          <w:tcPr>
            <w:tcW w:w="2520"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485"/>
              <w:rPr>
                <w:rFonts w:ascii="Times New Roman" w:eastAsia="Times New Roman" w:hAnsi="Times New Roman" w:cs="Times New Roman"/>
                <w:sz w:val="24"/>
                <w:szCs w:val="24"/>
              </w:rPr>
            </w:pPr>
            <w:r>
              <w:rPr>
                <w:rFonts w:ascii="Times New Roman"/>
                <w:b/>
                <w:i/>
                <w:sz w:val="24"/>
              </w:rPr>
              <w:t>Exemplary</w:t>
            </w:r>
            <w:r>
              <w:rPr>
                <w:rFonts w:ascii="Times New Roman"/>
                <w:b/>
                <w:i/>
                <w:spacing w:val="-1"/>
                <w:sz w:val="24"/>
              </w:rPr>
              <w:t xml:space="preserve"> </w:t>
            </w:r>
            <w:r>
              <w:rPr>
                <w:rFonts w:ascii="Times New Roman"/>
                <w:b/>
                <w:i/>
                <w:sz w:val="24"/>
              </w:rPr>
              <w:t>(04)</w:t>
            </w:r>
          </w:p>
        </w:tc>
        <w:tc>
          <w:tcPr>
            <w:tcW w:w="2700"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622"/>
              <w:rPr>
                <w:rFonts w:ascii="Times New Roman" w:eastAsia="Times New Roman" w:hAnsi="Times New Roman" w:cs="Times New Roman"/>
                <w:sz w:val="24"/>
                <w:szCs w:val="24"/>
              </w:rPr>
            </w:pPr>
            <w:r>
              <w:rPr>
                <w:rFonts w:ascii="Times New Roman"/>
                <w:b/>
                <w:i/>
                <w:sz w:val="24"/>
              </w:rPr>
              <w:t>Proficient</w:t>
            </w:r>
            <w:r>
              <w:rPr>
                <w:rFonts w:ascii="Times New Roman"/>
                <w:b/>
                <w:i/>
                <w:spacing w:val="-2"/>
                <w:sz w:val="24"/>
              </w:rPr>
              <w:t xml:space="preserve"> </w:t>
            </w:r>
            <w:r>
              <w:rPr>
                <w:rFonts w:ascii="Times New Roman"/>
                <w:b/>
                <w:i/>
                <w:sz w:val="24"/>
              </w:rPr>
              <w:t>(03)</w:t>
            </w:r>
          </w:p>
        </w:tc>
        <w:tc>
          <w:tcPr>
            <w:tcW w:w="3060"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735"/>
              <w:rPr>
                <w:rFonts w:ascii="Times New Roman" w:eastAsia="Times New Roman" w:hAnsi="Times New Roman" w:cs="Times New Roman"/>
                <w:sz w:val="24"/>
                <w:szCs w:val="24"/>
              </w:rPr>
            </w:pPr>
            <w:r>
              <w:rPr>
                <w:rFonts w:ascii="Times New Roman"/>
                <w:b/>
                <w:i/>
                <w:sz w:val="24"/>
              </w:rPr>
              <w:t>Developing</w:t>
            </w:r>
            <w:r>
              <w:rPr>
                <w:rFonts w:ascii="Times New Roman"/>
                <w:b/>
                <w:i/>
                <w:spacing w:val="-11"/>
                <w:sz w:val="24"/>
              </w:rPr>
              <w:t xml:space="preserve"> </w:t>
            </w:r>
            <w:r>
              <w:rPr>
                <w:rFonts w:ascii="Times New Roman"/>
                <w:b/>
                <w:i/>
                <w:sz w:val="24"/>
              </w:rPr>
              <w:t>(02)</w:t>
            </w:r>
          </w:p>
        </w:tc>
        <w:tc>
          <w:tcPr>
            <w:tcW w:w="2340"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501"/>
              <w:rPr>
                <w:rFonts w:ascii="Times New Roman" w:eastAsia="Times New Roman" w:hAnsi="Times New Roman" w:cs="Times New Roman"/>
                <w:sz w:val="24"/>
                <w:szCs w:val="24"/>
              </w:rPr>
            </w:pPr>
            <w:r>
              <w:rPr>
                <w:rFonts w:ascii="Times New Roman"/>
                <w:b/>
                <w:i/>
                <w:sz w:val="24"/>
              </w:rPr>
              <w:t>Not Met</w:t>
            </w:r>
            <w:r>
              <w:rPr>
                <w:rFonts w:ascii="Times New Roman"/>
                <w:b/>
                <w:i/>
                <w:spacing w:val="56"/>
                <w:sz w:val="24"/>
              </w:rPr>
              <w:t xml:space="preserve"> </w:t>
            </w:r>
            <w:r>
              <w:rPr>
                <w:rFonts w:ascii="Times New Roman"/>
                <w:b/>
                <w:i/>
                <w:sz w:val="24"/>
              </w:rPr>
              <w:t>(01)</w:t>
            </w:r>
          </w:p>
        </w:tc>
        <w:tc>
          <w:tcPr>
            <w:tcW w:w="900"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165"/>
              <w:rPr>
                <w:rFonts w:ascii="Times New Roman" w:eastAsia="Times New Roman" w:hAnsi="Times New Roman" w:cs="Times New Roman"/>
                <w:sz w:val="24"/>
                <w:szCs w:val="24"/>
              </w:rPr>
            </w:pPr>
            <w:r>
              <w:rPr>
                <w:rFonts w:ascii="Times New Roman"/>
                <w:b/>
                <w:i/>
                <w:sz w:val="24"/>
              </w:rPr>
              <w:t>Score</w:t>
            </w:r>
          </w:p>
        </w:tc>
      </w:tr>
      <w:tr w:rsidR="000C536F" w:rsidTr="00445658">
        <w:trPr>
          <w:trHeight w:hRule="exact" w:val="625"/>
        </w:trPr>
        <w:tc>
          <w:tcPr>
            <w:tcW w:w="2808" w:type="dxa"/>
            <w:tcBorders>
              <w:top w:val="single" w:sz="4" w:space="0" w:color="000000"/>
              <w:left w:val="single" w:sz="4" w:space="0" w:color="000000"/>
              <w:bottom w:val="single" w:sz="4" w:space="0" w:color="000000"/>
              <w:right w:val="single" w:sz="4" w:space="0" w:color="000000"/>
            </w:tcBorders>
            <w:shd w:val="clear" w:color="auto" w:fill="C0C0C0"/>
          </w:tcPr>
          <w:p w:rsidR="000C536F" w:rsidRDefault="004B4CBC">
            <w:pPr>
              <w:pStyle w:val="TableParagraph"/>
              <w:ind w:left="202" w:right="201"/>
              <w:jc w:val="center"/>
              <w:rPr>
                <w:rFonts w:ascii="Times New Roman" w:eastAsia="Times New Roman" w:hAnsi="Times New Roman" w:cs="Times New Roman"/>
                <w:sz w:val="24"/>
                <w:szCs w:val="24"/>
              </w:rPr>
            </w:pPr>
            <w:r>
              <w:rPr>
                <w:rFonts w:ascii="Times New Roman"/>
                <w:b/>
                <w:i/>
                <w:sz w:val="24"/>
              </w:rPr>
              <w:t>Daily Log,</w:t>
            </w:r>
            <w:r>
              <w:rPr>
                <w:rFonts w:ascii="Times New Roman"/>
                <w:b/>
                <w:i/>
                <w:spacing w:val="-17"/>
                <w:sz w:val="24"/>
              </w:rPr>
              <w:t xml:space="preserve"> </w:t>
            </w:r>
            <w:r w:rsidR="00501630">
              <w:rPr>
                <w:rFonts w:ascii="Times New Roman"/>
                <w:b/>
                <w:i/>
                <w:sz w:val="24"/>
              </w:rPr>
              <w:t>Coaching Reports,</w:t>
            </w:r>
            <w:r>
              <w:rPr>
                <w:rFonts w:ascii="Times New Roman"/>
                <w:b/>
                <w:i/>
                <w:sz w:val="24"/>
              </w:rPr>
              <w:t xml:space="preserve"> and</w:t>
            </w:r>
            <w:r>
              <w:rPr>
                <w:rFonts w:ascii="Times New Roman"/>
                <w:b/>
                <w:i/>
                <w:spacing w:val="-7"/>
                <w:sz w:val="24"/>
              </w:rPr>
              <w:t xml:space="preserve"> </w:t>
            </w:r>
            <w:r w:rsidR="00501630">
              <w:rPr>
                <w:rFonts w:ascii="Times New Roman"/>
                <w:b/>
                <w:i/>
                <w:sz w:val="24"/>
              </w:rPr>
              <w:t>Resources</w:t>
            </w:r>
            <w:r>
              <w:rPr>
                <w:rFonts w:ascii="Times New Roman"/>
                <w:b/>
                <w:i/>
                <w:spacing w:val="-1"/>
                <w:sz w:val="24"/>
              </w:rPr>
              <w:t xml:space="preserve"> </w:t>
            </w:r>
          </w:p>
        </w:tc>
        <w:tc>
          <w:tcPr>
            <w:tcW w:w="2520" w:type="dxa"/>
            <w:vMerge/>
            <w:tcBorders>
              <w:left w:val="single" w:sz="4" w:space="0" w:color="000000"/>
              <w:bottom w:val="single" w:sz="4" w:space="0" w:color="000000"/>
              <w:right w:val="single" w:sz="4" w:space="0" w:color="000000"/>
            </w:tcBorders>
          </w:tcPr>
          <w:p w:rsidR="000C536F" w:rsidRDefault="000C536F"/>
        </w:tc>
        <w:tc>
          <w:tcPr>
            <w:tcW w:w="2700" w:type="dxa"/>
            <w:vMerge/>
            <w:tcBorders>
              <w:left w:val="single" w:sz="4" w:space="0" w:color="000000"/>
              <w:bottom w:val="single" w:sz="4" w:space="0" w:color="000000"/>
              <w:right w:val="single" w:sz="4" w:space="0" w:color="000000"/>
            </w:tcBorders>
          </w:tcPr>
          <w:p w:rsidR="000C536F" w:rsidRDefault="000C536F"/>
        </w:tc>
        <w:tc>
          <w:tcPr>
            <w:tcW w:w="3060" w:type="dxa"/>
            <w:vMerge/>
            <w:tcBorders>
              <w:left w:val="single" w:sz="4" w:space="0" w:color="000000"/>
              <w:bottom w:val="single" w:sz="4" w:space="0" w:color="000000"/>
              <w:right w:val="single" w:sz="4" w:space="0" w:color="000000"/>
            </w:tcBorders>
          </w:tcPr>
          <w:p w:rsidR="000C536F" w:rsidRDefault="000C536F"/>
        </w:tc>
        <w:tc>
          <w:tcPr>
            <w:tcW w:w="2340" w:type="dxa"/>
            <w:vMerge/>
            <w:tcBorders>
              <w:left w:val="single" w:sz="4" w:space="0" w:color="000000"/>
              <w:bottom w:val="single" w:sz="4" w:space="0" w:color="000000"/>
              <w:right w:val="single" w:sz="4" w:space="0" w:color="000000"/>
            </w:tcBorders>
          </w:tcPr>
          <w:p w:rsidR="000C536F" w:rsidRDefault="000C536F"/>
        </w:tc>
        <w:tc>
          <w:tcPr>
            <w:tcW w:w="900" w:type="dxa"/>
            <w:vMerge/>
            <w:tcBorders>
              <w:left w:val="single" w:sz="4" w:space="0" w:color="000000"/>
              <w:bottom w:val="single" w:sz="4" w:space="0" w:color="000000"/>
              <w:right w:val="single" w:sz="4" w:space="0" w:color="000000"/>
            </w:tcBorders>
          </w:tcPr>
          <w:p w:rsidR="000C536F" w:rsidRDefault="000C536F"/>
        </w:tc>
      </w:tr>
      <w:tr w:rsidR="000C536F" w:rsidTr="00A46189">
        <w:trPr>
          <w:trHeight w:hRule="exact" w:val="2245"/>
        </w:trPr>
        <w:tc>
          <w:tcPr>
            <w:tcW w:w="2808" w:type="dxa"/>
            <w:tcBorders>
              <w:top w:val="single" w:sz="4" w:space="0" w:color="000000"/>
              <w:left w:val="single" w:sz="4" w:space="0" w:color="000000"/>
              <w:bottom w:val="single" w:sz="4" w:space="0" w:color="000000"/>
              <w:right w:val="single" w:sz="4" w:space="0" w:color="000000"/>
            </w:tcBorders>
          </w:tcPr>
          <w:p w:rsidR="000C536F" w:rsidRDefault="004B4CBC">
            <w:pPr>
              <w:pStyle w:val="TableParagraph"/>
              <w:ind w:left="103" w:right="538"/>
              <w:rPr>
                <w:rFonts w:ascii="Times New Roman" w:eastAsia="Times New Roman" w:hAnsi="Times New Roman" w:cs="Times New Roman"/>
                <w:sz w:val="20"/>
                <w:szCs w:val="20"/>
              </w:rPr>
            </w:pPr>
            <w:r>
              <w:rPr>
                <w:rFonts w:ascii="Times New Roman"/>
                <w:b/>
                <w:sz w:val="20"/>
              </w:rPr>
              <w:t xml:space="preserve">2.2 </w:t>
            </w:r>
            <w:r>
              <w:rPr>
                <w:rFonts w:ascii="Times New Roman"/>
                <w:sz w:val="20"/>
              </w:rPr>
              <w:t>Uses</w:t>
            </w:r>
            <w:r>
              <w:rPr>
                <w:rFonts w:ascii="Times New Roman"/>
                <w:spacing w:val="-1"/>
                <w:sz w:val="20"/>
              </w:rPr>
              <w:t xml:space="preserve"> </w:t>
            </w:r>
            <w:r>
              <w:rPr>
                <w:rFonts w:ascii="Times New Roman"/>
                <w:sz w:val="20"/>
              </w:rPr>
              <w:t>appropriate</w:t>
            </w:r>
            <w:r>
              <w:rPr>
                <w:rFonts w:ascii="Times New Roman"/>
                <w:w w:val="99"/>
                <w:sz w:val="20"/>
              </w:rPr>
              <w:t xml:space="preserve"> </w:t>
            </w:r>
            <w:r>
              <w:rPr>
                <w:rFonts w:ascii="Times New Roman"/>
                <w:sz w:val="20"/>
              </w:rPr>
              <w:t>instructional approaches</w:t>
            </w:r>
            <w:r>
              <w:rPr>
                <w:rFonts w:ascii="Times New Roman"/>
                <w:spacing w:val="-8"/>
                <w:sz w:val="20"/>
              </w:rPr>
              <w:t xml:space="preserve"> </w:t>
            </w:r>
            <w:r>
              <w:rPr>
                <w:rFonts w:ascii="Times New Roman"/>
                <w:sz w:val="20"/>
              </w:rPr>
              <w:t>to</w:t>
            </w:r>
            <w:r>
              <w:rPr>
                <w:rFonts w:ascii="Times New Roman"/>
                <w:w w:val="99"/>
                <w:sz w:val="20"/>
              </w:rPr>
              <w:t xml:space="preserve"> </w:t>
            </w:r>
            <w:r>
              <w:rPr>
                <w:rFonts w:ascii="Times New Roman"/>
                <w:sz w:val="20"/>
              </w:rPr>
              <w:t>meet the needs of</w:t>
            </w:r>
            <w:r>
              <w:rPr>
                <w:rFonts w:ascii="Times New Roman"/>
                <w:spacing w:val="-5"/>
                <w:sz w:val="20"/>
              </w:rPr>
              <w:t xml:space="preserve"> </w:t>
            </w:r>
            <w:r>
              <w:rPr>
                <w:rFonts w:ascii="Times New Roman"/>
                <w:sz w:val="20"/>
              </w:rPr>
              <w:t>diverse</w:t>
            </w:r>
            <w:r>
              <w:rPr>
                <w:rFonts w:ascii="Times New Roman"/>
                <w:w w:val="99"/>
                <w:sz w:val="20"/>
              </w:rPr>
              <w:t xml:space="preserve"> </w:t>
            </w:r>
            <w:r>
              <w:rPr>
                <w:rFonts w:ascii="Times New Roman"/>
                <w:sz w:val="20"/>
              </w:rPr>
              <w:t>learners.</w:t>
            </w:r>
          </w:p>
        </w:tc>
        <w:tc>
          <w:tcPr>
            <w:tcW w:w="2520" w:type="dxa"/>
            <w:tcBorders>
              <w:top w:val="single" w:sz="4" w:space="0" w:color="000000"/>
              <w:left w:val="single" w:sz="4" w:space="0" w:color="000000"/>
              <w:bottom w:val="single" w:sz="4" w:space="0" w:color="000000"/>
              <w:right w:val="single" w:sz="4" w:space="0" w:color="000000"/>
            </w:tcBorders>
          </w:tcPr>
          <w:p w:rsidR="000C536F" w:rsidRDefault="004B4CBC" w:rsidP="00A72203">
            <w:pPr>
              <w:pStyle w:val="TableParagraph"/>
              <w:ind w:left="103" w:right="111"/>
              <w:rPr>
                <w:rFonts w:ascii="Times New Roman" w:eastAsia="Times New Roman" w:hAnsi="Times New Roman" w:cs="Times New Roman"/>
                <w:sz w:val="20"/>
                <w:szCs w:val="20"/>
              </w:rPr>
            </w:pPr>
            <w:r>
              <w:rPr>
                <w:rFonts w:ascii="Times New Roman"/>
                <w:sz w:val="20"/>
              </w:rPr>
              <w:t>Effectively</w:t>
            </w:r>
            <w:r>
              <w:rPr>
                <w:rFonts w:ascii="Times New Roman"/>
                <w:spacing w:val="-1"/>
                <w:sz w:val="20"/>
              </w:rPr>
              <w:t xml:space="preserve"> </w:t>
            </w:r>
            <w:r w:rsidR="00A46189">
              <w:rPr>
                <w:rFonts w:ascii="Times New Roman"/>
                <w:sz w:val="20"/>
              </w:rPr>
              <w:t>and c</w:t>
            </w:r>
            <w:r w:rsidR="00042F2F">
              <w:rPr>
                <w:rFonts w:ascii="Times New Roman"/>
                <w:sz w:val="20"/>
              </w:rPr>
              <w:t>onsistently supports teachers in</w:t>
            </w:r>
            <w:r w:rsidR="00A46189">
              <w:rPr>
                <w:rFonts w:ascii="Times New Roman"/>
                <w:sz w:val="20"/>
              </w:rPr>
              <w:t xml:space="preserve"> plan</w:t>
            </w:r>
            <w:r w:rsidR="00042F2F">
              <w:rPr>
                <w:rFonts w:ascii="Times New Roman"/>
                <w:w w:val="99"/>
                <w:sz w:val="20"/>
              </w:rPr>
              <w:t>ning in</w:t>
            </w:r>
            <w:r w:rsidR="00AB40F8">
              <w:rPr>
                <w:rFonts w:ascii="Times New Roman"/>
                <w:sz w:val="20"/>
              </w:rPr>
              <w:t xml:space="preserve"> depth</w:t>
            </w:r>
            <w:r>
              <w:rPr>
                <w:rFonts w:ascii="Times New Roman"/>
                <w:w w:val="99"/>
                <w:sz w:val="20"/>
              </w:rPr>
              <w:t xml:space="preserve"> </w:t>
            </w:r>
            <w:r>
              <w:rPr>
                <w:rFonts w:ascii="Times New Roman"/>
                <w:sz w:val="20"/>
              </w:rPr>
              <w:t>instructional practices</w:t>
            </w:r>
            <w:r>
              <w:rPr>
                <w:rFonts w:ascii="Times New Roman"/>
                <w:spacing w:val="-3"/>
                <w:sz w:val="20"/>
              </w:rPr>
              <w:t xml:space="preserve"> </w:t>
            </w:r>
            <w:r>
              <w:rPr>
                <w:rFonts w:ascii="Times New Roman"/>
                <w:sz w:val="20"/>
              </w:rPr>
              <w:t>to</w:t>
            </w:r>
            <w:r>
              <w:rPr>
                <w:rFonts w:ascii="Times New Roman"/>
                <w:w w:val="99"/>
                <w:sz w:val="20"/>
              </w:rPr>
              <w:t xml:space="preserve"> </w:t>
            </w:r>
            <w:r>
              <w:rPr>
                <w:rFonts w:ascii="Times New Roman"/>
                <w:sz w:val="20"/>
              </w:rPr>
              <w:t>meet the needs of</w:t>
            </w:r>
            <w:r>
              <w:rPr>
                <w:rFonts w:ascii="Times New Roman"/>
                <w:spacing w:val="-2"/>
                <w:sz w:val="20"/>
              </w:rPr>
              <w:t xml:space="preserve"> </w:t>
            </w:r>
            <w:r w:rsidR="00E0056E">
              <w:rPr>
                <w:rFonts w:ascii="Times New Roman"/>
                <w:sz w:val="20"/>
              </w:rPr>
              <w:t>diverse</w:t>
            </w:r>
            <w:r>
              <w:rPr>
                <w:rFonts w:ascii="Times New Roman"/>
                <w:w w:val="99"/>
                <w:sz w:val="20"/>
              </w:rPr>
              <w:t xml:space="preserve"> </w:t>
            </w:r>
            <w:r>
              <w:rPr>
                <w:rFonts w:ascii="Times New Roman"/>
                <w:sz w:val="20"/>
              </w:rPr>
              <w:t xml:space="preserve">learners. </w:t>
            </w:r>
            <w:r w:rsidR="00A72203">
              <w:rPr>
                <w:rFonts w:ascii="Times New Roman"/>
                <w:sz w:val="20"/>
              </w:rPr>
              <w:t>Works effectively with colleague in peer coaching to design lessons.</w:t>
            </w:r>
          </w:p>
        </w:tc>
        <w:tc>
          <w:tcPr>
            <w:tcW w:w="2700" w:type="dxa"/>
            <w:tcBorders>
              <w:top w:val="single" w:sz="4" w:space="0" w:color="000000"/>
              <w:left w:val="single" w:sz="4" w:space="0" w:color="000000"/>
              <w:bottom w:val="single" w:sz="4" w:space="0" w:color="000000"/>
              <w:right w:val="single" w:sz="4" w:space="0" w:color="000000"/>
            </w:tcBorders>
          </w:tcPr>
          <w:p w:rsidR="000C536F" w:rsidRDefault="00042F2F">
            <w:pPr>
              <w:pStyle w:val="TableParagraph"/>
              <w:ind w:left="103" w:right="180"/>
              <w:rPr>
                <w:rFonts w:ascii="Times New Roman" w:eastAsia="Times New Roman" w:hAnsi="Times New Roman" w:cs="Times New Roman"/>
                <w:sz w:val="20"/>
                <w:szCs w:val="20"/>
              </w:rPr>
            </w:pPr>
            <w:r>
              <w:rPr>
                <w:rFonts w:ascii="Times New Roman"/>
                <w:spacing w:val="-1"/>
                <w:sz w:val="20"/>
              </w:rPr>
              <w:t>A</w:t>
            </w:r>
            <w:r w:rsidR="004B4CBC">
              <w:rPr>
                <w:rFonts w:ascii="Times New Roman"/>
                <w:sz w:val="20"/>
              </w:rPr>
              <w:t>ppropriate</w:t>
            </w:r>
            <w:r>
              <w:rPr>
                <w:rFonts w:ascii="Times New Roman"/>
                <w:sz w:val="20"/>
              </w:rPr>
              <w:t>ly supports teachers in</w:t>
            </w:r>
            <w:r w:rsidR="004B4CBC">
              <w:rPr>
                <w:rFonts w:ascii="Times New Roman"/>
                <w:w w:val="99"/>
                <w:sz w:val="20"/>
              </w:rPr>
              <w:t xml:space="preserve"> </w:t>
            </w:r>
            <w:r w:rsidR="004B4CBC">
              <w:rPr>
                <w:rFonts w:ascii="Times New Roman"/>
                <w:sz w:val="20"/>
              </w:rPr>
              <w:t>instructional practices to</w:t>
            </w:r>
            <w:r w:rsidR="004B4CBC">
              <w:rPr>
                <w:rFonts w:ascii="Times New Roman"/>
                <w:spacing w:val="-10"/>
                <w:sz w:val="20"/>
              </w:rPr>
              <w:t xml:space="preserve"> </w:t>
            </w:r>
            <w:r w:rsidR="004B4CBC">
              <w:rPr>
                <w:rFonts w:ascii="Times New Roman"/>
                <w:sz w:val="20"/>
              </w:rPr>
              <w:t>meet</w:t>
            </w:r>
            <w:r w:rsidR="004B4CBC">
              <w:rPr>
                <w:rFonts w:ascii="Times New Roman"/>
                <w:w w:val="99"/>
                <w:sz w:val="20"/>
              </w:rPr>
              <w:t xml:space="preserve"> </w:t>
            </w:r>
            <w:r w:rsidR="004B4CBC">
              <w:rPr>
                <w:rFonts w:ascii="Times New Roman"/>
                <w:sz w:val="20"/>
              </w:rPr>
              <w:t>the needs of all</w:t>
            </w:r>
            <w:r w:rsidR="004B4CBC">
              <w:rPr>
                <w:rFonts w:ascii="Times New Roman"/>
                <w:spacing w:val="-9"/>
                <w:sz w:val="20"/>
              </w:rPr>
              <w:t xml:space="preserve"> </w:t>
            </w:r>
            <w:r w:rsidR="004B4CBC">
              <w:rPr>
                <w:rFonts w:ascii="Times New Roman"/>
                <w:sz w:val="20"/>
              </w:rPr>
              <w:t>learners.</w:t>
            </w:r>
          </w:p>
          <w:p w:rsidR="000C536F" w:rsidRDefault="004B4CBC" w:rsidP="00A72203">
            <w:pPr>
              <w:pStyle w:val="TableParagraph"/>
              <w:ind w:left="103" w:right="274"/>
              <w:rPr>
                <w:rFonts w:ascii="Times New Roman" w:eastAsia="Times New Roman" w:hAnsi="Times New Roman" w:cs="Times New Roman"/>
                <w:sz w:val="20"/>
                <w:szCs w:val="20"/>
              </w:rPr>
            </w:pPr>
            <w:r>
              <w:rPr>
                <w:rFonts w:ascii="Times New Roman"/>
                <w:sz w:val="20"/>
              </w:rPr>
              <w:t>Provides consistent</w:t>
            </w:r>
            <w:r>
              <w:rPr>
                <w:rFonts w:ascii="Times New Roman"/>
                <w:spacing w:val="-9"/>
                <w:sz w:val="20"/>
              </w:rPr>
              <w:t xml:space="preserve"> </w:t>
            </w:r>
            <w:r>
              <w:rPr>
                <w:rFonts w:ascii="Times New Roman"/>
                <w:sz w:val="20"/>
              </w:rPr>
              <w:t>evidence</w:t>
            </w:r>
            <w:r>
              <w:rPr>
                <w:rFonts w:ascii="Times New Roman"/>
                <w:w w:val="99"/>
                <w:sz w:val="20"/>
              </w:rPr>
              <w:t xml:space="preserve"> </w:t>
            </w:r>
            <w:r>
              <w:rPr>
                <w:rFonts w:ascii="Times New Roman"/>
                <w:sz w:val="20"/>
              </w:rPr>
              <w:t xml:space="preserve">of </w:t>
            </w:r>
            <w:r w:rsidR="00A72203">
              <w:rPr>
                <w:rFonts w:ascii="Times New Roman"/>
                <w:sz w:val="20"/>
              </w:rPr>
              <w:t>working effectively with colleague in peer coaching</w:t>
            </w:r>
          </w:p>
        </w:tc>
        <w:tc>
          <w:tcPr>
            <w:tcW w:w="3060" w:type="dxa"/>
            <w:tcBorders>
              <w:top w:val="single" w:sz="4" w:space="0" w:color="000000"/>
              <w:left w:val="single" w:sz="4" w:space="0" w:color="000000"/>
              <w:bottom w:val="single" w:sz="4" w:space="0" w:color="000000"/>
              <w:right w:val="single" w:sz="4" w:space="0" w:color="000000"/>
            </w:tcBorders>
          </w:tcPr>
          <w:p w:rsidR="000C536F" w:rsidRDefault="00042F2F" w:rsidP="00042F2F">
            <w:pPr>
              <w:pStyle w:val="TableParagraph"/>
              <w:ind w:left="103" w:right="128"/>
              <w:rPr>
                <w:rFonts w:ascii="Times New Roman" w:eastAsia="Times New Roman" w:hAnsi="Times New Roman" w:cs="Times New Roman"/>
                <w:sz w:val="20"/>
                <w:szCs w:val="20"/>
              </w:rPr>
            </w:pPr>
            <w:r>
              <w:rPr>
                <w:rFonts w:ascii="Times New Roman"/>
                <w:sz w:val="20"/>
              </w:rPr>
              <w:t xml:space="preserve">Demonstrates </w:t>
            </w:r>
            <w:r w:rsidR="00AB40F8">
              <w:rPr>
                <w:rFonts w:ascii="Times New Roman"/>
                <w:sz w:val="20"/>
              </w:rPr>
              <w:t xml:space="preserve">acceptable </w:t>
            </w:r>
            <w:r>
              <w:rPr>
                <w:rFonts w:ascii="Times New Roman"/>
                <w:sz w:val="20"/>
              </w:rPr>
              <w:t xml:space="preserve">support for teachers in </w:t>
            </w:r>
            <w:r w:rsidR="004B4CBC">
              <w:rPr>
                <w:rFonts w:ascii="Times New Roman"/>
                <w:sz w:val="20"/>
              </w:rPr>
              <w:t>instructional</w:t>
            </w:r>
            <w:r w:rsidR="004B4CBC">
              <w:rPr>
                <w:rFonts w:ascii="Times New Roman"/>
                <w:spacing w:val="-7"/>
                <w:sz w:val="20"/>
              </w:rPr>
              <w:t xml:space="preserve"> </w:t>
            </w:r>
            <w:r w:rsidR="004B4CBC">
              <w:rPr>
                <w:rFonts w:ascii="Times New Roman"/>
                <w:sz w:val="20"/>
              </w:rPr>
              <w:t>practices</w:t>
            </w:r>
            <w:r w:rsidR="004B4CBC">
              <w:rPr>
                <w:rFonts w:ascii="Times New Roman"/>
                <w:w w:val="99"/>
                <w:sz w:val="20"/>
              </w:rPr>
              <w:t xml:space="preserve"> </w:t>
            </w:r>
            <w:r w:rsidR="004B4CBC">
              <w:rPr>
                <w:rFonts w:ascii="Times New Roman"/>
                <w:sz w:val="20"/>
              </w:rPr>
              <w:t>to meet the needs of some</w:t>
            </w:r>
            <w:r w:rsidR="004B4CBC">
              <w:rPr>
                <w:rFonts w:ascii="Times New Roman"/>
                <w:spacing w:val="-10"/>
                <w:sz w:val="20"/>
              </w:rPr>
              <w:t xml:space="preserve"> </w:t>
            </w:r>
            <w:r w:rsidR="004B4CBC">
              <w:rPr>
                <w:rFonts w:ascii="Times New Roman"/>
                <w:sz w:val="20"/>
              </w:rPr>
              <w:t>learners.</w:t>
            </w:r>
            <w:r w:rsidR="004B4CBC">
              <w:rPr>
                <w:rFonts w:ascii="Times New Roman"/>
                <w:w w:val="99"/>
                <w:sz w:val="20"/>
              </w:rPr>
              <w:t xml:space="preserve"> </w:t>
            </w:r>
            <w:r w:rsidR="004B4CBC">
              <w:rPr>
                <w:rFonts w:ascii="Times New Roman"/>
                <w:sz w:val="20"/>
              </w:rPr>
              <w:t>Provides evidence of some</w:t>
            </w:r>
            <w:r w:rsidR="004B4CBC">
              <w:rPr>
                <w:rFonts w:ascii="Times New Roman"/>
                <w:spacing w:val="-5"/>
                <w:sz w:val="20"/>
              </w:rPr>
              <w:t xml:space="preserve"> </w:t>
            </w:r>
            <w:r w:rsidR="00A72203">
              <w:rPr>
                <w:rFonts w:ascii="Times New Roman"/>
                <w:sz w:val="20"/>
              </w:rPr>
              <w:t>collaboration in peer coaching</w:t>
            </w:r>
          </w:p>
        </w:tc>
        <w:tc>
          <w:tcPr>
            <w:tcW w:w="2340" w:type="dxa"/>
            <w:tcBorders>
              <w:top w:val="single" w:sz="4" w:space="0" w:color="000000"/>
              <w:left w:val="single" w:sz="4" w:space="0" w:color="000000"/>
              <w:bottom w:val="single" w:sz="4" w:space="0" w:color="000000"/>
              <w:right w:val="single" w:sz="4" w:space="0" w:color="000000"/>
            </w:tcBorders>
          </w:tcPr>
          <w:p w:rsidR="000C536F" w:rsidRDefault="004B4CBC">
            <w:pPr>
              <w:pStyle w:val="TableParagraph"/>
              <w:ind w:left="103" w:right="380"/>
              <w:rPr>
                <w:rFonts w:ascii="Times New Roman" w:eastAsia="Times New Roman" w:hAnsi="Times New Roman" w:cs="Times New Roman"/>
                <w:sz w:val="20"/>
                <w:szCs w:val="20"/>
              </w:rPr>
            </w:pPr>
            <w:r>
              <w:rPr>
                <w:rFonts w:ascii="Times New Roman"/>
                <w:sz w:val="20"/>
              </w:rPr>
              <w:t>Use of</w:t>
            </w:r>
            <w:r w:rsidR="00A72203">
              <w:rPr>
                <w:rFonts w:ascii="Times New Roman"/>
                <w:sz w:val="20"/>
              </w:rPr>
              <w:t xml:space="preserve"> appropriate</w:t>
            </w:r>
            <w:r>
              <w:rPr>
                <w:rFonts w:ascii="Times New Roman"/>
                <w:spacing w:val="-2"/>
                <w:sz w:val="20"/>
              </w:rPr>
              <w:t xml:space="preserve"> </w:t>
            </w:r>
            <w:r>
              <w:rPr>
                <w:rFonts w:ascii="Times New Roman"/>
                <w:sz w:val="20"/>
              </w:rPr>
              <w:t>instructional</w:t>
            </w:r>
            <w:r>
              <w:rPr>
                <w:rFonts w:ascii="Times New Roman"/>
                <w:w w:val="99"/>
                <w:sz w:val="20"/>
              </w:rPr>
              <w:t xml:space="preserve"> </w:t>
            </w:r>
            <w:r>
              <w:rPr>
                <w:rFonts w:ascii="Times New Roman"/>
                <w:sz w:val="20"/>
              </w:rPr>
              <w:t>practices to meet</w:t>
            </w:r>
            <w:r>
              <w:rPr>
                <w:rFonts w:ascii="Times New Roman"/>
                <w:spacing w:val="-3"/>
                <w:sz w:val="20"/>
              </w:rPr>
              <w:t xml:space="preserve"> </w:t>
            </w:r>
            <w:r>
              <w:rPr>
                <w:rFonts w:ascii="Times New Roman"/>
                <w:sz w:val="20"/>
              </w:rPr>
              <w:t>the</w:t>
            </w:r>
            <w:r>
              <w:rPr>
                <w:rFonts w:ascii="Times New Roman"/>
                <w:w w:val="99"/>
                <w:sz w:val="20"/>
              </w:rPr>
              <w:t xml:space="preserve"> </w:t>
            </w:r>
            <w:r>
              <w:rPr>
                <w:rFonts w:ascii="Times New Roman"/>
                <w:sz w:val="20"/>
              </w:rPr>
              <w:t>needs of learners is</w:t>
            </w:r>
            <w:r>
              <w:rPr>
                <w:rFonts w:ascii="Times New Roman"/>
                <w:spacing w:val="-7"/>
                <w:sz w:val="20"/>
              </w:rPr>
              <w:t xml:space="preserve"> </w:t>
            </w:r>
            <w:r>
              <w:rPr>
                <w:rFonts w:ascii="Times New Roman"/>
                <w:sz w:val="20"/>
              </w:rPr>
              <w:t>not</w:t>
            </w:r>
            <w:r>
              <w:rPr>
                <w:rFonts w:ascii="Times New Roman"/>
                <w:w w:val="99"/>
                <w:sz w:val="20"/>
              </w:rPr>
              <w:t xml:space="preserve"> </w:t>
            </w:r>
            <w:r>
              <w:rPr>
                <w:rFonts w:ascii="Times New Roman"/>
                <w:sz w:val="20"/>
              </w:rPr>
              <w:t>apparent.</w:t>
            </w:r>
            <w:r>
              <w:rPr>
                <w:rFonts w:ascii="Times New Roman"/>
                <w:spacing w:val="-1"/>
                <w:sz w:val="20"/>
              </w:rPr>
              <w:t xml:space="preserve"> </w:t>
            </w:r>
            <w:r w:rsidR="00A72203">
              <w:rPr>
                <w:rFonts w:ascii="Times New Roman"/>
                <w:sz w:val="20"/>
              </w:rPr>
              <w:t>Peer c</w:t>
            </w:r>
            <w:r w:rsidR="00E0056E">
              <w:rPr>
                <w:rFonts w:ascii="Times New Roman"/>
                <w:sz w:val="20"/>
              </w:rPr>
              <w:t xml:space="preserve">oaching </w:t>
            </w:r>
            <w:r>
              <w:rPr>
                <w:rFonts w:ascii="Times New Roman"/>
                <w:sz w:val="20"/>
              </w:rPr>
              <w:t>collaboration is</w:t>
            </w:r>
            <w:r>
              <w:rPr>
                <w:rFonts w:ascii="Times New Roman"/>
                <w:spacing w:val="-2"/>
                <w:sz w:val="20"/>
              </w:rPr>
              <w:t xml:space="preserve"> </w:t>
            </w:r>
            <w:r>
              <w:rPr>
                <w:rFonts w:ascii="Times New Roman"/>
                <w:sz w:val="20"/>
              </w:rPr>
              <w:t>not</w:t>
            </w:r>
            <w:r>
              <w:rPr>
                <w:rFonts w:ascii="Times New Roman"/>
                <w:w w:val="99"/>
                <w:sz w:val="20"/>
              </w:rPr>
              <w:t xml:space="preserve"> </w:t>
            </w:r>
            <w:r>
              <w:rPr>
                <w:rFonts w:ascii="Times New Roman"/>
                <w:sz w:val="20"/>
              </w:rPr>
              <w:t>evident.</w:t>
            </w:r>
          </w:p>
        </w:tc>
        <w:tc>
          <w:tcPr>
            <w:tcW w:w="900" w:type="dxa"/>
            <w:tcBorders>
              <w:top w:val="single" w:sz="4" w:space="0" w:color="000000"/>
              <w:left w:val="single" w:sz="4" w:space="0" w:color="000000"/>
              <w:bottom w:val="single" w:sz="4" w:space="0" w:color="000000"/>
              <w:right w:val="single" w:sz="4" w:space="0" w:color="000000"/>
            </w:tcBorders>
          </w:tcPr>
          <w:p w:rsidR="000C536F" w:rsidRDefault="000C536F">
            <w:pPr>
              <w:pStyle w:val="TableParagraph"/>
              <w:rPr>
                <w:rFonts w:ascii="Times New Roman" w:eastAsia="Times New Roman" w:hAnsi="Times New Roman" w:cs="Times New Roman"/>
              </w:rPr>
            </w:pPr>
          </w:p>
          <w:p w:rsidR="000C536F" w:rsidRDefault="000C536F">
            <w:pPr>
              <w:pStyle w:val="TableParagraph"/>
              <w:spacing w:before="9"/>
              <w:rPr>
                <w:rFonts w:ascii="Times New Roman" w:eastAsia="Times New Roman" w:hAnsi="Times New Roman" w:cs="Times New Roman"/>
                <w:sz w:val="21"/>
                <w:szCs w:val="21"/>
              </w:rPr>
            </w:pPr>
          </w:p>
          <w:p w:rsidR="000C536F" w:rsidRDefault="004B4CBC">
            <w:pPr>
              <w:pStyle w:val="TableParagraph"/>
              <w:ind w:left="506"/>
              <w:rPr>
                <w:rFonts w:ascii="Times New Roman" w:eastAsia="Times New Roman" w:hAnsi="Times New Roman" w:cs="Times New Roman"/>
              </w:rPr>
            </w:pPr>
            <w:r>
              <w:rPr>
                <w:rFonts w:ascii="Times New Roman"/>
                <w:b/>
              </w:rPr>
              <w:t>/04</w:t>
            </w:r>
          </w:p>
        </w:tc>
      </w:tr>
      <w:tr w:rsidR="000C536F">
        <w:trPr>
          <w:trHeight w:hRule="exact" w:val="245"/>
        </w:trPr>
        <w:tc>
          <w:tcPr>
            <w:tcW w:w="2808" w:type="dxa"/>
            <w:tcBorders>
              <w:top w:val="single" w:sz="4" w:space="0" w:color="000000"/>
              <w:left w:val="single" w:sz="4" w:space="0" w:color="000000"/>
              <w:bottom w:val="nil"/>
              <w:right w:val="single" w:sz="4" w:space="0" w:color="000000"/>
            </w:tcBorders>
          </w:tcPr>
          <w:p w:rsidR="000C536F" w:rsidRDefault="004B4CBC">
            <w:pPr>
              <w:pStyle w:val="TableParagraph"/>
              <w:spacing w:line="229" w:lineRule="exact"/>
              <w:ind w:left="103"/>
              <w:rPr>
                <w:rFonts w:ascii="Times New Roman" w:eastAsia="Times New Roman" w:hAnsi="Times New Roman" w:cs="Times New Roman"/>
                <w:sz w:val="20"/>
                <w:szCs w:val="20"/>
              </w:rPr>
            </w:pPr>
            <w:r>
              <w:rPr>
                <w:rFonts w:ascii="Times New Roman"/>
                <w:b/>
                <w:sz w:val="20"/>
              </w:rPr>
              <w:t xml:space="preserve">2.3 </w:t>
            </w:r>
            <w:r>
              <w:rPr>
                <w:rFonts w:ascii="Times New Roman"/>
                <w:sz w:val="20"/>
              </w:rPr>
              <w:t>Uses a wide range of</w:t>
            </w:r>
            <w:r>
              <w:rPr>
                <w:rFonts w:ascii="Times New Roman"/>
                <w:spacing w:val="-9"/>
                <w:sz w:val="20"/>
              </w:rPr>
              <w:t xml:space="preserve"> </w:t>
            </w:r>
            <w:r>
              <w:rPr>
                <w:rFonts w:ascii="Times New Roman"/>
                <w:sz w:val="20"/>
              </w:rPr>
              <w:t>texts</w:t>
            </w:r>
          </w:p>
        </w:tc>
        <w:tc>
          <w:tcPr>
            <w:tcW w:w="2520" w:type="dxa"/>
            <w:tcBorders>
              <w:top w:val="single" w:sz="4" w:space="0" w:color="000000"/>
              <w:left w:val="single" w:sz="4" w:space="0" w:color="000000"/>
              <w:bottom w:val="nil"/>
              <w:right w:val="single" w:sz="4" w:space="0" w:color="000000"/>
            </w:tcBorders>
          </w:tcPr>
          <w:p w:rsidR="000C536F" w:rsidRDefault="004B4CBC" w:rsidP="00042F2F">
            <w:pPr>
              <w:pStyle w:val="TableParagraph"/>
              <w:spacing w:line="229" w:lineRule="exact"/>
              <w:ind w:left="103"/>
              <w:rPr>
                <w:rFonts w:ascii="Times New Roman" w:eastAsia="Times New Roman" w:hAnsi="Times New Roman" w:cs="Times New Roman"/>
                <w:sz w:val="20"/>
                <w:szCs w:val="20"/>
              </w:rPr>
            </w:pPr>
            <w:r>
              <w:rPr>
                <w:rFonts w:ascii="Times New Roman"/>
                <w:sz w:val="20"/>
              </w:rPr>
              <w:t xml:space="preserve">Effectively </w:t>
            </w:r>
            <w:r w:rsidR="00042F2F">
              <w:rPr>
                <w:rFonts w:ascii="Times New Roman"/>
                <w:sz w:val="20"/>
              </w:rPr>
              <w:t>supports teachers</w:t>
            </w:r>
          </w:p>
        </w:tc>
        <w:tc>
          <w:tcPr>
            <w:tcW w:w="2700" w:type="dxa"/>
            <w:tcBorders>
              <w:top w:val="single" w:sz="4" w:space="0" w:color="000000"/>
              <w:left w:val="single" w:sz="4" w:space="0" w:color="000000"/>
              <w:bottom w:val="nil"/>
              <w:right w:val="single" w:sz="4" w:space="0" w:color="000000"/>
            </w:tcBorders>
          </w:tcPr>
          <w:p w:rsidR="000C536F" w:rsidRDefault="00042F2F">
            <w:pPr>
              <w:pStyle w:val="TableParagraph"/>
              <w:spacing w:line="229" w:lineRule="exact"/>
              <w:ind w:left="103"/>
              <w:rPr>
                <w:rFonts w:ascii="Times New Roman" w:eastAsia="Times New Roman" w:hAnsi="Times New Roman" w:cs="Times New Roman"/>
                <w:sz w:val="20"/>
                <w:szCs w:val="20"/>
              </w:rPr>
            </w:pPr>
            <w:r>
              <w:rPr>
                <w:rFonts w:ascii="Times New Roman"/>
                <w:sz w:val="20"/>
              </w:rPr>
              <w:t>A</w:t>
            </w:r>
            <w:r w:rsidR="004B4CBC">
              <w:rPr>
                <w:rFonts w:ascii="Times New Roman"/>
                <w:sz w:val="20"/>
              </w:rPr>
              <w:t>ppropriate</w:t>
            </w:r>
            <w:r>
              <w:rPr>
                <w:rFonts w:ascii="Times New Roman"/>
                <w:sz w:val="20"/>
              </w:rPr>
              <w:t>ly supports teachers</w:t>
            </w:r>
          </w:p>
        </w:tc>
        <w:tc>
          <w:tcPr>
            <w:tcW w:w="3060" w:type="dxa"/>
            <w:tcBorders>
              <w:top w:val="single" w:sz="4" w:space="0" w:color="000000"/>
              <w:left w:val="single" w:sz="4" w:space="0" w:color="000000"/>
              <w:bottom w:val="nil"/>
              <w:right w:val="single" w:sz="4" w:space="0" w:color="000000"/>
            </w:tcBorders>
          </w:tcPr>
          <w:p w:rsidR="000C536F" w:rsidRDefault="00042F2F" w:rsidP="00042F2F">
            <w:pPr>
              <w:pStyle w:val="TableParagraph"/>
              <w:spacing w:line="229" w:lineRule="exact"/>
              <w:ind w:left="103"/>
              <w:rPr>
                <w:rFonts w:ascii="Times New Roman" w:eastAsia="Times New Roman" w:hAnsi="Times New Roman" w:cs="Times New Roman"/>
                <w:sz w:val="20"/>
                <w:szCs w:val="20"/>
              </w:rPr>
            </w:pPr>
            <w:r>
              <w:rPr>
                <w:rFonts w:ascii="Times New Roman"/>
                <w:sz w:val="20"/>
              </w:rPr>
              <w:t>May show support of selection</w:t>
            </w:r>
            <w:r w:rsidR="004B4CBC">
              <w:rPr>
                <w:rFonts w:ascii="Times New Roman"/>
                <w:sz w:val="20"/>
              </w:rPr>
              <w:t xml:space="preserve"> </w:t>
            </w:r>
          </w:p>
        </w:tc>
        <w:tc>
          <w:tcPr>
            <w:tcW w:w="2340" w:type="dxa"/>
            <w:tcBorders>
              <w:top w:val="single" w:sz="4" w:space="0" w:color="000000"/>
              <w:left w:val="single" w:sz="4" w:space="0" w:color="000000"/>
              <w:bottom w:val="nil"/>
              <w:right w:val="single" w:sz="4" w:space="0" w:color="000000"/>
            </w:tcBorders>
          </w:tcPr>
          <w:p w:rsidR="000C536F" w:rsidRDefault="00042F2F" w:rsidP="00042F2F">
            <w:pPr>
              <w:pStyle w:val="TableParagraph"/>
              <w:spacing w:line="229" w:lineRule="exact"/>
              <w:ind w:left="103"/>
              <w:rPr>
                <w:rFonts w:ascii="Times New Roman" w:eastAsia="Times New Roman" w:hAnsi="Times New Roman" w:cs="Times New Roman"/>
                <w:sz w:val="20"/>
                <w:szCs w:val="20"/>
              </w:rPr>
            </w:pPr>
            <w:r>
              <w:rPr>
                <w:rFonts w:ascii="Times New Roman"/>
                <w:sz w:val="20"/>
              </w:rPr>
              <w:t>Supporting use of</w:t>
            </w:r>
          </w:p>
        </w:tc>
        <w:tc>
          <w:tcPr>
            <w:tcW w:w="900" w:type="dxa"/>
            <w:vMerge w:val="restart"/>
            <w:tcBorders>
              <w:top w:val="single" w:sz="4" w:space="0" w:color="000000"/>
              <w:left w:val="single" w:sz="4" w:space="0" w:color="000000"/>
              <w:right w:val="single" w:sz="4" w:space="0" w:color="000000"/>
            </w:tcBorders>
          </w:tcPr>
          <w:p w:rsidR="000C536F" w:rsidRDefault="000C536F">
            <w:pPr>
              <w:pStyle w:val="TableParagraph"/>
              <w:rPr>
                <w:rFonts w:ascii="Times New Roman" w:eastAsia="Times New Roman" w:hAnsi="Times New Roman" w:cs="Times New Roman"/>
              </w:rPr>
            </w:pPr>
          </w:p>
          <w:p w:rsidR="000C536F" w:rsidRDefault="000C536F">
            <w:pPr>
              <w:pStyle w:val="TableParagraph"/>
              <w:spacing w:before="11"/>
              <w:rPr>
                <w:rFonts w:ascii="Times New Roman" w:eastAsia="Times New Roman" w:hAnsi="Times New Roman" w:cs="Times New Roman"/>
                <w:sz w:val="21"/>
                <w:szCs w:val="21"/>
              </w:rPr>
            </w:pPr>
          </w:p>
          <w:p w:rsidR="000C536F" w:rsidRDefault="004B4CBC">
            <w:pPr>
              <w:pStyle w:val="TableParagraph"/>
              <w:ind w:left="506"/>
              <w:rPr>
                <w:rFonts w:ascii="Times New Roman" w:eastAsia="Times New Roman" w:hAnsi="Times New Roman" w:cs="Times New Roman"/>
              </w:rPr>
            </w:pPr>
            <w:r>
              <w:rPr>
                <w:rFonts w:ascii="Times New Roman"/>
                <w:b/>
              </w:rPr>
              <w:t>/04</w:t>
            </w:r>
          </w:p>
        </w:tc>
      </w:tr>
      <w:tr w:rsidR="000C536F">
        <w:trPr>
          <w:trHeight w:hRule="exact" w:val="230"/>
        </w:trPr>
        <w:tc>
          <w:tcPr>
            <w:tcW w:w="2808"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r>
              <w:rPr>
                <w:rFonts w:ascii="Times New Roman"/>
                <w:sz w:val="20"/>
              </w:rPr>
              <w:t>(</w:t>
            </w:r>
            <w:proofErr w:type="gramStart"/>
            <w:r>
              <w:rPr>
                <w:rFonts w:ascii="Times New Roman"/>
                <w:sz w:val="20"/>
              </w:rPr>
              <w:t>narrative</w:t>
            </w:r>
            <w:proofErr w:type="gramEnd"/>
            <w:r>
              <w:rPr>
                <w:rFonts w:ascii="Times New Roman"/>
                <w:sz w:val="20"/>
              </w:rPr>
              <w:t>, expository,</w:t>
            </w:r>
            <w:r>
              <w:rPr>
                <w:rFonts w:ascii="Times New Roman"/>
                <w:spacing w:val="-10"/>
                <w:sz w:val="20"/>
              </w:rPr>
              <w:t xml:space="preserve"> </w:t>
            </w:r>
            <w:r>
              <w:rPr>
                <w:rFonts w:ascii="Times New Roman"/>
                <w:sz w:val="20"/>
              </w:rPr>
              <w:t>poetry,</w:t>
            </w:r>
          </w:p>
        </w:tc>
        <w:tc>
          <w:tcPr>
            <w:tcW w:w="2520" w:type="dxa"/>
            <w:tcBorders>
              <w:top w:val="nil"/>
              <w:left w:val="single" w:sz="4" w:space="0" w:color="000000"/>
              <w:bottom w:val="nil"/>
              <w:right w:val="single" w:sz="4" w:space="0" w:color="000000"/>
            </w:tcBorders>
          </w:tcPr>
          <w:p w:rsidR="000C536F" w:rsidRDefault="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w:t>
            </w:r>
            <w:proofErr w:type="gramEnd"/>
            <w:r>
              <w:rPr>
                <w:rFonts w:ascii="Times New Roman"/>
                <w:sz w:val="20"/>
              </w:rPr>
              <w:t xml:space="preserve"> a </w:t>
            </w:r>
            <w:r w:rsidR="004B4CBC">
              <w:rPr>
                <w:rFonts w:ascii="Times New Roman"/>
                <w:sz w:val="20"/>
              </w:rPr>
              <w:t>range of</w:t>
            </w:r>
            <w:r w:rsidR="004B4CBC">
              <w:rPr>
                <w:rFonts w:ascii="Times New Roman"/>
                <w:spacing w:val="-7"/>
                <w:sz w:val="20"/>
              </w:rPr>
              <w:t xml:space="preserve"> </w:t>
            </w:r>
            <w:r w:rsidR="004B4CBC">
              <w:rPr>
                <w:rFonts w:ascii="Times New Roman"/>
                <w:sz w:val="20"/>
              </w:rPr>
              <w:t>appropriate</w:t>
            </w:r>
          </w:p>
        </w:tc>
        <w:tc>
          <w:tcPr>
            <w:tcW w:w="2700" w:type="dxa"/>
            <w:tcBorders>
              <w:top w:val="nil"/>
              <w:left w:val="single" w:sz="4" w:space="0" w:color="000000"/>
              <w:bottom w:val="nil"/>
              <w:right w:val="single" w:sz="4" w:space="0" w:color="000000"/>
            </w:tcBorders>
          </w:tcPr>
          <w:p w:rsidR="000C536F" w:rsidRDefault="00042F2F" w:rsidP="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w:t>
            </w:r>
            <w:proofErr w:type="gramEnd"/>
            <w:r>
              <w:rPr>
                <w:rFonts w:ascii="Times New Roman"/>
                <w:sz w:val="20"/>
              </w:rPr>
              <w:t xml:space="preserve"> selecting </w:t>
            </w:r>
            <w:r w:rsidR="004B4CBC">
              <w:rPr>
                <w:rFonts w:ascii="Times New Roman"/>
                <w:sz w:val="20"/>
              </w:rPr>
              <w:t xml:space="preserve">instructional </w:t>
            </w:r>
          </w:p>
        </w:tc>
        <w:tc>
          <w:tcPr>
            <w:tcW w:w="3060" w:type="dxa"/>
            <w:tcBorders>
              <w:top w:val="nil"/>
              <w:left w:val="single" w:sz="4" w:space="0" w:color="000000"/>
              <w:bottom w:val="nil"/>
              <w:right w:val="single" w:sz="4" w:space="0" w:color="000000"/>
            </w:tcBorders>
          </w:tcPr>
          <w:p w:rsidR="000C536F" w:rsidRDefault="00042F2F" w:rsidP="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of</w:t>
            </w:r>
            <w:proofErr w:type="gramEnd"/>
            <w:r>
              <w:rPr>
                <w:rFonts w:ascii="Times New Roman"/>
                <w:sz w:val="20"/>
              </w:rPr>
              <w:t xml:space="preserve"> range of text for all learners.</w:t>
            </w:r>
            <w:r w:rsidR="004B4CBC">
              <w:rPr>
                <w:rFonts w:ascii="Times New Roman"/>
                <w:sz w:val="20"/>
              </w:rPr>
              <w:t xml:space="preserve"> </w:t>
            </w:r>
          </w:p>
        </w:tc>
        <w:tc>
          <w:tcPr>
            <w:tcW w:w="2340" w:type="dxa"/>
            <w:tcBorders>
              <w:top w:val="nil"/>
              <w:left w:val="single" w:sz="4" w:space="0" w:color="000000"/>
              <w:bottom w:val="nil"/>
              <w:right w:val="single" w:sz="4" w:space="0" w:color="000000"/>
            </w:tcBorders>
          </w:tcPr>
          <w:p w:rsidR="000C536F" w:rsidRDefault="00042F2F" w:rsidP="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instructional</w:t>
            </w:r>
            <w:proofErr w:type="gramEnd"/>
            <w:r>
              <w:rPr>
                <w:rFonts w:ascii="Times New Roman"/>
                <w:sz w:val="20"/>
              </w:rPr>
              <w:t xml:space="preserve"> </w:t>
            </w:r>
            <w:r w:rsidR="004B4CBC">
              <w:rPr>
                <w:rFonts w:ascii="Times New Roman"/>
                <w:sz w:val="20"/>
              </w:rPr>
              <w:t>materials</w:t>
            </w:r>
            <w:r>
              <w:rPr>
                <w:rFonts w:ascii="Times New Roman"/>
                <w:sz w:val="20"/>
              </w:rPr>
              <w:t xml:space="preserve"> for</w:t>
            </w:r>
            <w:r w:rsidR="004B4CBC">
              <w:rPr>
                <w:rFonts w:ascii="Times New Roman"/>
                <w:sz w:val="20"/>
              </w:rPr>
              <w:t xml:space="preserve"> </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etc</w:t>
            </w:r>
            <w:proofErr w:type="gramEnd"/>
            <w:r>
              <w:rPr>
                <w:rFonts w:ascii="Times New Roman"/>
                <w:sz w:val="20"/>
              </w:rPr>
              <w:t>.), print, and</w:t>
            </w:r>
            <w:r>
              <w:rPr>
                <w:rFonts w:ascii="Times New Roman"/>
                <w:spacing w:val="-7"/>
                <w:sz w:val="20"/>
              </w:rPr>
              <w:t xml:space="preserve"> </w:t>
            </w:r>
            <w:r>
              <w:rPr>
                <w:rFonts w:ascii="Times New Roman"/>
                <w:sz w:val="20"/>
              </w:rPr>
              <w:t>online</w:t>
            </w:r>
          </w:p>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instructional</w:t>
            </w:r>
            <w:proofErr w:type="gramEnd"/>
            <w:r>
              <w:rPr>
                <w:rFonts w:ascii="Times New Roman"/>
                <w:sz w:val="20"/>
              </w:rPr>
              <w:t xml:space="preserve"> materials</w:t>
            </w:r>
            <w:r>
              <w:rPr>
                <w:rFonts w:ascii="Times New Roman"/>
                <w:spacing w:val="-9"/>
                <w:sz w:val="20"/>
              </w:rPr>
              <w:t xml:space="preserve"> </w:t>
            </w:r>
            <w:r>
              <w:rPr>
                <w:rFonts w:ascii="Times New Roman"/>
                <w:sz w:val="20"/>
              </w:rPr>
              <w:t>to</w:t>
            </w:r>
          </w:p>
        </w:tc>
        <w:tc>
          <w:tcPr>
            <w:tcW w:w="2700" w:type="dxa"/>
            <w:tcBorders>
              <w:top w:val="nil"/>
              <w:left w:val="single" w:sz="4" w:space="0" w:color="000000"/>
              <w:bottom w:val="nil"/>
              <w:right w:val="single" w:sz="4" w:space="0" w:color="000000"/>
            </w:tcBorders>
          </w:tcPr>
          <w:p w:rsidR="000C536F" w:rsidRDefault="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materials</w:t>
            </w:r>
            <w:proofErr w:type="gramEnd"/>
            <w:r>
              <w:rPr>
                <w:rFonts w:ascii="Times New Roman"/>
                <w:sz w:val="20"/>
              </w:rPr>
              <w:t xml:space="preserve"> for diverse</w:t>
            </w:r>
            <w:r w:rsidR="004B4CBC">
              <w:rPr>
                <w:rFonts w:ascii="Times New Roman"/>
                <w:spacing w:val="-8"/>
                <w:sz w:val="20"/>
              </w:rPr>
              <w:t xml:space="preserve"> </w:t>
            </w:r>
            <w:r w:rsidR="004B4CBC">
              <w:rPr>
                <w:rFonts w:ascii="Times New Roman"/>
                <w:sz w:val="20"/>
              </w:rPr>
              <w:t>learners.</w:t>
            </w:r>
          </w:p>
        </w:tc>
        <w:tc>
          <w:tcPr>
            <w:tcW w:w="306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r>
              <w:rPr>
                <w:rFonts w:ascii="Times New Roman"/>
                <w:sz w:val="20"/>
              </w:rPr>
              <w:t>Selects some materials that</w:t>
            </w:r>
            <w:r>
              <w:rPr>
                <w:rFonts w:ascii="Times New Roman"/>
                <w:spacing w:val="-11"/>
                <w:sz w:val="20"/>
              </w:rPr>
              <w:t xml:space="preserve"> </w:t>
            </w:r>
            <w:r>
              <w:rPr>
                <w:rFonts w:ascii="Times New Roman"/>
                <w:sz w:val="20"/>
              </w:rPr>
              <w:t>align</w:t>
            </w:r>
          </w:p>
        </w:tc>
        <w:tc>
          <w:tcPr>
            <w:tcW w:w="2340" w:type="dxa"/>
            <w:tcBorders>
              <w:top w:val="nil"/>
              <w:left w:val="single" w:sz="4" w:space="0" w:color="000000"/>
              <w:bottom w:val="nil"/>
              <w:right w:val="single" w:sz="4" w:space="0" w:color="000000"/>
            </w:tcBorders>
          </w:tcPr>
          <w:p w:rsidR="000C536F" w:rsidRDefault="004B4CBC" w:rsidP="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needs</w:t>
            </w:r>
            <w:proofErr w:type="gramEnd"/>
            <w:r>
              <w:rPr>
                <w:rFonts w:ascii="Times New Roman"/>
                <w:sz w:val="20"/>
              </w:rPr>
              <w:t xml:space="preserve"> of </w:t>
            </w:r>
            <w:r w:rsidR="00042F2F">
              <w:rPr>
                <w:rFonts w:ascii="Times New Roman"/>
                <w:sz w:val="20"/>
              </w:rPr>
              <w:t>diverse</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val="restart"/>
            <w:tcBorders>
              <w:top w:val="nil"/>
              <w:left w:val="single" w:sz="4" w:space="0" w:color="000000"/>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resources</w:t>
            </w:r>
            <w:proofErr w:type="gramEnd"/>
            <w:r>
              <w:rPr>
                <w:rFonts w:ascii="Times New Roman"/>
                <w:sz w:val="20"/>
              </w:rPr>
              <w:t>.</w:t>
            </w:r>
          </w:p>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meet</w:t>
            </w:r>
            <w:proofErr w:type="gramEnd"/>
            <w:r>
              <w:rPr>
                <w:rFonts w:ascii="Times New Roman"/>
                <w:sz w:val="20"/>
              </w:rPr>
              <w:t xml:space="preserve"> the needs of</w:t>
            </w:r>
            <w:r>
              <w:rPr>
                <w:rFonts w:ascii="Times New Roman"/>
                <w:spacing w:val="-7"/>
                <w:sz w:val="20"/>
              </w:rPr>
              <w:t xml:space="preserve"> </w:t>
            </w:r>
            <w:r>
              <w:rPr>
                <w:rFonts w:ascii="Times New Roman"/>
                <w:sz w:val="20"/>
              </w:rPr>
              <w:t>all</w:t>
            </w:r>
          </w:p>
        </w:tc>
        <w:tc>
          <w:tcPr>
            <w:tcW w:w="270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r>
              <w:rPr>
                <w:rFonts w:ascii="Times New Roman"/>
                <w:sz w:val="20"/>
              </w:rPr>
              <w:t>Selects materials that</w:t>
            </w:r>
            <w:r>
              <w:rPr>
                <w:rFonts w:ascii="Times New Roman"/>
                <w:spacing w:val="-9"/>
                <w:sz w:val="20"/>
              </w:rPr>
              <w:t xml:space="preserve"> </w:t>
            </w:r>
            <w:r>
              <w:rPr>
                <w:rFonts w:ascii="Times New Roman"/>
                <w:sz w:val="20"/>
              </w:rPr>
              <w:t>align</w:t>
            </w:r>
          </w:p>
        </w:tc>
        <w:tc>
          <w:tcPr>
            <w:tcW w:w="306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students’ reading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levels,</w:t>
            </w:r>
          </w:p>
        </w:tc>
        <w:tc>
          <w:tcPr>
            <w:tcW w:w="234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learners</w:t>
            </w:r>
            <w:proofErr w:type="gramEnd"/>
            <w:r>
              <w:rPr>
                <w:rFonts w:ascii="Times New Roman"/>
                <w:sz w:val="20"/>
              </w:rPr>
              <w:t xml:space="preserve"> is</w:t>
            </w:r>
            <w:r>
              <w:rPr>
                <w:rFonts w:ascii="Times New Roman"/>
                <w:spacing w:val="-5"/>
                <w:sz w:val="20"/>
              </w:rPr>
              <w:t xml:space="preserve"> </w:t>
            </w:r>
            <w:r>
              <w:rPr>
                <w:rFonts w:ascii="Times New Roman"/>
                <w:sz w:val="20"/>
              </w:rPr>
              <w:t>not</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learners</w:t>
            </w:r>
            <w:proofErr w:type="gramEnd"/>
            <w:r>
              <w:rPr>
                <w:rFonts w:ascii="Times New Roman"/>
                <w:sz w:val="20"/>
              </w:rPr>
              <w:t>.  Effectively</w:t>
            </w:r>
            <w:r>
              <w:rPr>
                <w:rFonts w:ascii="Times New Roman"/>
                <w:spacing w:val="-9"/>
                <w:sz w:val="20"/>
              </w:rPr>
              <w:t xml:space="preserve"> </w:t>
            </w:r>
            <w:r>
              <w:rPr>
                <w:rFonts w:ascii="Times New Roman"/>
                <w:sz w:val="20"/>
              </w:rPr>
              <w:t>selects</w:t>
            </w:r>
          </w:p>
        </w:tc>
        <w:tc>
          <w:tcPr>
            <w:tcW w:w="270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individual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student’s</w:t>
            </w:r>
          </w:p>
        </w:tc>
        <w:tc>
          <w:tcPr>
            <w:tcW w:w="306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interests</w:t>
            </w:r>
            <w:proofErr w:type="gramEnd"/>
            <w:r>
              <w:rPr>
                <w:rFonts w:ascii="Times New Roman"/>
                <w:sz w:val="20"/>
              </w:rPr>
              <w:t>, and/or diverse</w:t>
            </w:r>
            <w:r>
              <w:rPr>
                <w:rFonts w:ascii="Times New Roman"/>
                <w:spacing w:val="-10"/>
                <w:sz w:val="20"/>
              </w:rPr>
              <w:t xml:space="preserve"> </w:t>
            </w:r>
            <w:r>
              <w:rPr>
                <w:rFonts w:ascii="Times New Roman"/>
                <w:sz w:val="20"/>
              </w:rPr>
              <w:t>needs.</w:t>
            </w:r>
          </w:p>
        </w:tc>
        <w:tc>
          <w:tcPr>
            <w:tcW w:w="234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demonstrated</w:t>
            </w:r>
            <w:proofErr w:type="gramEnd"/>
            <w:r>
              <w:rPr>
                <w:rFonts w:ascii="Times New Roman"/>
                <w:sz w:val="20"/>
              </w:rPr>
              <w:t>.</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materials</w:t>
            </w:r>
            <w:proofErr w:type="gramEnd"/>
            <w:r>
              <w:rPr>
                <w:rFonts w:ascii="Times New Roman"/>
                <w:sz w:val="20"/>
              </w:rPr>
              <w:t xml:space="preserve"> that align</w:t>
            </w:r>
            <w:r>
              <w:rPr>
                <w:rFonts w:ascii="Times New Roman"/>
                <w:spacing w:val="-8"/>
                <w:sz w:val="20"/>
              </w:rPr>
              <w:t xml:space="preserve"> </w:t>
            </w:r>
            <w:r>
              <w:rPr>
                <w:rFonts w:ascii="Times New Roman"/>
                <w:sz w:val="20"/>
              </w:rPr>
              <w:t>with</w:t>
            </w:r>
          </w:p>
        </w:tc>
        <w:tc>
          <w:tcPr>
            <w:tcW w:w="270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reading</w:t>
            </w:r>
            <w:proofErr w:type="gramEnd"/>
            <w:r>
              <w:rPr>
                <w:rFonts w:ascii="Times New Roman"/>
                <w:sz w:val="20"/>
              </w:rPr>
              <w:t xml:space="preserve"> levels, interests,</w:t>
            </w:r>
            <w:r>
              <w:rPr>
                <w:rFonts w:ascii="Times New Roman"/>
                <w:spacing w:val="-9"/>
                <w:sz w:val="20"/>
              </w:rPr>
              <w:t xml:space="preserve"> </w:t>
            </w:r>
            <w:r>
              <w:rPr>
                <w:rFonts w:ascii="Times New Roman"/>
                <w:sz w:val="20"/>
              </w:rPr>
              <w:t>and</w:t>
            </w:r>
          </w:p>
        </w:tc>
        <w:tc>
          <w:tcPr>
            <w:tcW w:w="3060" w:type="dxa"/>
            <w:tcBorders>
              <w:top w:val="nil"/>
              <w:left w:val="single" w:sz="4" w:space="0" w:color="000000"/>
              <w:bottom w:val="nil"/>
              <w:right w:val="single" w:sz="4" w:space="0" w:color="000000"/>
            </w:tcBorders>
          </w:tcPr>
          <w:p w:rsidR="000C536F" w:rsidRDefault="000C536F">
            <w:pPr>
              <w:pStyle w:val="TableParagraph"/>
              <w:spacing w:line="219" w:lineRule="exact"/>
              <w:ind w:left="103"/>
              <w:rPr>
                <w:rFonts w:ascii="Times New Roman" w:eastAsia="Times New Roman" w:hAnsi="Times New Roman" w:cs="Times New Roman"/>
                <w:sz w:val="20"/>
                <w:szCs w:val="20"/>
              </w:rPr>
            </w:pPr>
          </w:p>
        </w:tc>
        <w:tc>
          <w:tcPr>
            <w:tcW w:w="2340" w:type="dxa"/>
            <w:tcBorders>
              <w:top w:val="nil"/>
              <w:left w:val="single" w:sz="4" w:space="0" w:color="000000"/>
              <w:bottom w:val="nil"/>
              <w:right w:val="single" w:sz="4" w:space="0" w:color="000000"/>
            </w:tcBorders>
          </w:tcPr>
          <w:p w:rsidR="000C536F" w:rsidRDefault="000C536F">
            <w:pPr>
              <w:pStyle w:val="TableParagraph"/>
              <w:spacing w:line="219" w:lineRule="exact"/>
              <w:ind w:left="103"/>
              <w:rPr>
                <w:rFonts w:ascii="Times New Roman" w:eastAsia="Times New Roman" w:hAnsi="Times New Roman" w:cs="Times New Roman"/>
                <w:sz w:val="20"/>
                <w:szCs w:val="20"/>
              </w:rPr>
            </w:pP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individual</w:t>
            </w:r>
            <w:proofErr w:type="gramEnd"/>
            <w:r>
              <w:rPr>
                <w:rFonts w:ascii="Times New Roman" w:eastAsia="Times New Roman" w:hAnsi="Times New Roman" w:cs="Times New Roman"/>
                <w:sz w:val="20"/>
                <w:szCs w:val="20"/>
              </w:rPr>
              <w:t xml:space="preserve"> student’s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reading</w:t>
            </w:r>
          </w:p>
        </w:tc>
        <w:tc>
          <w:tcPr>
            <w:tcW w:w="270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diverse</w:t>
            </w:r>
            <w:proofErr w:type="gramEnd"/>
            <w:r>
              <w:rPr>
                <w:rFonts w:ascii="Times New Roman"/>
                <w:sz w:val="20"/>
              </w:rPr>
              <w:t xml:space="preserve"> needs.</w:t>
            </w:r>
            <w:r>
              <w:rPr>
                <w:rFonts w:ascii="Times New Roman"/>
                <w:spacing w:val="41"/>
                <w:sz w:val="20"/>
              </w:rPr>
              <w:t xml:space="preserve"> </w:t>
            </w:r>
          </w:p>
        </w:tc>
        <w:tc>
          <w:tcPr>
            <w:tcW w:w="3060" w:type="dxa"/>
            <w:vMerge w:val="restart"/>
            <w:tcBorders>
              <w:top w:val="nil"/>
              <w:left w:val="single" w:sz="4" w:space="0" w:color="000000"/>
              <w:right w:val="single" w:sz="4" w:space="0" w:color="000000"/>
            </w:tcBorders>
          </w:tcPr>
          <w:p w:rsidR="000C536F" w:rsidRDefault="000C536F" w:rsidP="00E0056E">
            <w:pPr>
              <w:pStyle w:val="TableParagraph"/>
              <w:spacing w:line="219" w:lineRule="exact"/>
              <w:rPr>
                <w:rFonts w:ascii="Times New Roman" w:eastAsia="Times New Roman" w:hAnsi="Times New Roman" w:cs="Times New Roman"/>
                <w:sz w:val="20"/>
                <w:szCs w:val="20"/>
              </w:rPr>
            </w:pPr>
          </w:p>
        </w:tc>
        <w:tc>
          <w:tcPr>
            <w:tcW w:w="2340" w:type="dxa"/>
            <w:vMerge w:val="restart"/>
            <w:tcBorders>
              <w:top w:val="nil"/>
              <w:left w:val="single" w:sz="4" w:space="0" w:color="000000"/>
              <w:right w:val="single" w:sz="4" w:space="0" w:color="000000"/>
            </w:tcBorders>
          </w:tcPr>
          <w:p w:rsidR="000C536F" w:rsidRDefault="000C536F">
            <w:pPr>
              <w:pStyle w:val="TableParagraph"/>
              <w:spacing w:line="219" w:lineRule="exact"/>
              <w:ind w:left="103"/>
              <w:rPr>
                <w:rFonts w:ascii="Times New Roman" w:eastAsia="Times New Roman" w:hAnsi="Times New Roman" w:cs="Times New Roman"/>
                <w:sz w:val="20"/>
                <w:szCs w:val="20"/>
              </w:rPr>
            </w:pP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levels</w:t>
            </w:r>
            <w:proofErr w:type="gramEnd"/>
            <w:r>
              <w:rPr>
                <w:rFonts w:ascii="Times New Roman"/>
                <w:sz w:val="20"/>
              </w:rPr>
              <w:t>, interests, and</w:t>
            </w:r>
            <w:r>
              <w:rPr>
                <w:rFonts w:ascii="Times New Roman"/>
                <w:spacing w:val="-9"/>
                <w:sz w:val="20"/>
              </w:rPr>
              <w:t xml:space="preserve"> </w:t>
            </w:r>
            <w:r>
              <w:rPr>
                <w:rFonts w:ascii="Times New Roman"/>
                <w:sz w:val="20"/>
              </w:rPr>
              <w:t>are</w:t>
            </w:r>
          </w:p>
        </w:tc>
        <w:tc>
          <w:tcPr>
            <w:tcW w:w="2700" w:type="dxa"/>
            <w:tcBorders>
              <w:top w:val="nil"/>
              <w:left w:val="single" w:sz="4" w:space="0" w:color="000000"/>
              <w:bottom w:val="nil"/>
              <w:right w:val="single" w:sz="4" w:space="0" w:color="000000"/>
            </w:tcBorders>
          </w:tcPr>
          <w:p w:rsidR="000C536F" w:rsidRDefault="000C536F">
            <w:pPr>
              <w:pStyle w:val="TableParagraph"/>
              <w:spacing w:line="219" w:lineRule="exact"/>
              <w:ind w:left="103"/>
              <w:rPr>
                <w:rFonts w:ascii="Times New Roman" w:eastAsia="Times New Roman" w:hAnsi="Times New Roman" w:cs="Times New Roman"/>
                <w:sz w:val="20"/>
                <w:szCs w:val="20"/>
              </w:rPr>
            </w:pPr>
          </w:p>
        </w:tc>
        <w:tc>
          <w:tcPr>
            <w:tcW w:w="3060" w:type="dxa"/>
            <w:vMerge/>
            <w:tcBorders>
              <w:left w:val="single" w:sz="4" w:space="0" w:color="000000"/>
              <w:right w:val="single" w:sz="4" w:space="0" w:color="000000"/>
            </w:tcBorders>
          </w:tcPr>
          <w:p w:rsidR="000C536F" w:rsidRDefault="000C536F"/>
        </w:tc>
        <w:tc>
          <w:tcPr>
            <w:tcW w:w="2340" w:type="dxa"/>
            <w:vMerge/>
            <w:tcBorders>
              <w:left w:val="single" w:sz="4" w:space="0" w:color="000000"/>
              <w:right w:val="single" w:sz="4" w:space="0" w:color="000000"/>
            </w:tcBorders>
          </w:tcPr>
          <w:p w:rsidR="000C536F" w:rsidRDefault="000C536F"/>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sensitive</w:t>
            </w:r>
            <w:proofErr w:type="gramEnd"/>
            <w:r>
              <w:rPr>
                <w:rFonts w:ascii="Times New Roman"/>
                <w:sz w:val="20"/>
              </w:rPr>
              <w:t xml:space="preserve"> to diverse</w:t>
            </w:r>
            <w:r>
              <w:rPr>
                <w:rFonts w:ascii="Times New Roman"/>
                <w:spacing w:val="-8"/>
                <w:sz w:val="20"/>
              </w:rPr>
              <w:t xml:space="preserve"> </w:t>
            </w:r>
            <w:r>
              <w:rPr>
                <w:rFonts w:ascii="Times New Roman"/>
                <w:sz w:val="20"/>
              </w:rPr>
              <w:t>needs.</w:t>
            </w:r>
          </w:p>
        </w:tc>
        <w:tc>
          <w:tcPr>
            <w:tcW w:w="2700" w:type="dxa"/>
            <w:vMerge w:val="restart"/>
            <w:tcBorders>
              <w:top w:val="nil"/>
              <w:left w:val="single" w:sz="4" w:space="0" w:color="000000"/>
              <w:right w:val="single" w:sz="4" w:space="0" w:color="000000"/>
            </w:tcBorders>
          </w:tcPr>
          <w:p w:rsidR="000C536F" w:rsidRDefault="000C536F" w:rsidP="00E0056E">
            <w:pPr>
              <w:pStyle w:val="TableParagraph"/>
              <w:spacing w:line="219" w:lineRule="exact"/>
              <w:rPr>
                <w:rFonts w:ascii="Times New Roman" w:eastAsia="Times New Roman" w:hAnsi="Times New Roman" w:cs="Times New Roman"/>
                <w:sz w:val="20"/>
                <w:szCs w:val="20"/>
              </w:rPr>
            </w:pPr>
          </w:p>
        </w:tc>
        <w:tc>
          <w:tcPr>
            <w:tcW w:w="3060" w:type="dxa"/>
            <w:vMerge/>
            <w:tcBorders>
              <w:left w:val="single" w:sz="4" w:space="0" w:color="000000"/>
              <w:right w:val="single" w:sz="4" w:space="0" w:color="000000"/>
            </w:tcBorders>
          </w:tcPr>
          <w:p w:rsidR="000C536F" w:rsidRDefault="000C536F"/>
        </w:tc>
        <w:tc>
          <w:tcPr>
            <w:tcW w:w="2340" w:type="dxa"/>
            <w:vMerge/>
            <w:tcBorders>
              <w:left w:val="single" w:sz="4" w:space="0" w:color="000000"/>
              <w:right w:val="single" w:sz="4" w:space="0" w:color="000000"/>
            </w:tcBorders>
          </w:tcPr>
          <w:p w:rsidR="000C536F" w:rsidRDefault="000C536F"/>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0C536F">
            <w:pPr>
              <w:pStyle w:val="TableParagraph"/>
              <w:spacing w:line="219" w:lineRule="exact"/>
              <w:ind w:left="103"/>
              <w:rPr>
                <w:rFonts w:ascii="Times New Roman" w:eastAsia="Times New Roman" w:hAnsi="Times New Roman" w:cs="Times New Roman"/>
                <w:sz w:val="20"/>
                <w:szCs w:val="20"/>
              </w:rPr>
            </w:pPr>
          </w:p>
        </w:tc>
        <w:tc>
          <w:tcPr>
            <w:tcW w:w="2700" w:type="dxa"/>
            <w:vMerge/>
            <w:tcBorders>
              <w:left w:val="single" w:sz="4" w:space="0" w:color="000000"/>
              <w:right w:val="single" w:sz="4" w:space="0" w:color="000000"/>
            </w:tcBorders>
          </w:tcPr>
          <w:p w:rsidR="000C536F" w:rsidRDefault="000C536F"/>
        </w:tc>
        <w:tc>
          <w:tcPr>
            <w:tcW w:w="3060" w:type="dxa"/>
            <w:vMerge/>
            <w:tcBorders>
              <w:left w:val="single" w:sz="4" w:space="0" w:color="000000"/>
              <w:right w:val="single" w:sz="4" w:space="0" w:color="000000"/>
            </w:tcBorders>
          </w:tcPr>
          <w:p w:rsidR="000C536F" w:rsidRDefault="000C536F"/>
        </w:tc>
        <w:tc>
          <w:tcPr>
            <w:tcW w:w="2340" w:type="dxa"/>
            <w:vMerge/>
            <w:tcBorders>
              <w:left w:val="single" w:sz="4" w:space="0" w:color="000000"/>
              <w:right w:val="single" w:sz="4" w:space="0" w:color="000000"/>
            </w:tcBorders>
          </w:tcPr>
          <w:p w:rsidR="000C536F" w:rsidRDefault="000C536F"/>
        </w:tc>
        <w:tc>
          <w:tcPr>
            <w:tcW w:w="900" w:type="dxa"/>
            <w:vMerge/>
            <w:tcBorders>
              <w:left w:val="single" w:sz="4" w:space="0" w:color="000000"/>
              <w:right w:val="single" w:sz="4" w:space="0" w:color="000000"/>
            </w:tcBorders>
          </w:tcPr>
          <w:p w:rsidR="000C536F" w:rsidRDefault="000C536F"/>
        </w:tc>
      </w:tr>
      <w:tr w:rsidR="000C536F" w:rsidTr="00A46189">
        <w:trPr>
          <w:trHeight w:hRule="exact" w:val="147"/>
        </w:trPr>
        <w:tc>
          <w:tcPr>
            <w:tcW w:w="2808" w:type="dxa"/>
            <w:vMerge/>
            <w:tcBorders>
              <w:left w:val="single" w:sz="4" w:space="0" w:color="000000"/>
              <w:bottom w:val="single" w:sz="4" w:space="0" w:color="000000"/>
              <w:right w:val="single" w:sz="4" w:space="0" w:color="000000"/>
            </w:tcBorders>
          </w:tcPr>
          <w:p w:rsidR="000C536F" w:rsidRDefault="000C536F"/>
        </w:tc>
        <w:tc>
          <w:tcPr>
            <w:tcW w:w="2520" w:type="dxa"/>
            <w:tcBorders>
              <w:top w:val="nil"/>
              <w:left w:val="single" w:sz="4" w:space="0" w:color="000000"/>
              <w:bottom w:val="single" w:sz="4" w:space="0" w:color="000000"/>
              <w:right w:val="single" w:sz="4" w:space="0" w:color="000000"/>
            </w:tcBorders>
          </w:tcPr>
          <w:p w:rsidR="000C536F" w:rsidRDefault="000C536F" w:rsidP="00E0056E">
            <w:pPr>
              <w:pStyle w:val="TableParagraph"/>
              <w:spacing w:line="219" w:lineRule="exact"/>
              <w:rPr>
                <w:rFonts w:ascii="Times New Roman" w:eastAsia="Times New Roman" w:hAnsi="Times New Roman" w:cs="Times New Roman"/>
                <w:sz w:val="20"/>
                <w:szCs w:val="20"/>
              </w:rPr>
            </w:pPr>
          </w:p>
        </w:tc>
        <w:tc>
          <w:tcPr>
            <w:tcW w:w="2700" w:type="dxa"/>
            <w:vMerge/>
            <w:tcBorders>
              <w:left w:val="single" w:sz="4" w:space="0" w:color="000000"/>
              <w:bottom w:val="single" w:sz="4" w:space="0" w:color="000000"/>
              <w:right w:val="single" w:sz="4" w:space="0" w:color="000000"/>
            </w:tcBorders>
          </w:tcPr>
          <w:p w:rsidR="000C536F" w:rsidRDefault="000C536F"/>
        </w:tc>
        <w:tc>
          <w:tcPr>
            <w:tcW w:w="3060" w:type="dxa"/>
            <w:vMerge/>
            <w:tcBorders>
              <w:left w:val="single" w:sz="4" w:space="0" w:color="000000"/>
              <w:bottom w:val="single" w:sz="4" w:space="0" w:color="000000"/>
              <w:right w:val="single" w:sz="4" w:space="0" w:color="000000"/>
            </w:tcBorders>
          </w:tcPr>
          <w:p w:rsidR="000C536F" w:rsidRDefault="000C536F"/>
        </w:tc>
        <w:tc>
          <w:tcPr>
            <w:tcW w:w="2340" w:type="dxa"/>
            <w:vMerge/>
            <w:tcBorders>
              <w:left w:val="single" w:sz="4" w:space="0" w:color="000000"/>
              <w:bottom w:val="single" w:sz="4" w:space="0" w:color="000000"/>
              <w:right w:val="single" w:sz="4" w:space="0" w:color="000000"/>
            </w:tcBorders>
          </w:tcPr>
          <w:p w:rsidR="000C536F" w:rsidRDefault="000C536F"/>
        </w:tc>
        <w:tc>
          <w:tcPr>
            <w:tcW w:w="900" w:type="dxa"/>
            <w:vMerge/>
            <w:tcBorders>
              <w:left w:val="single" w:sz="4" w:space="0" w:color="000000"/>
              <w:bottom w:val="single" w:sz="4" w:space="0" w:color="000000"/>
              <w:right w:val="single" w:sz="4" w:space="0" w:color="000000"/>
            </w:tcBorders>
          </w:tcPr>
          <w:p w:rsidR="000C536F" w:rsidRDefault="000C536F"/>
        </w:tc>
      </w:tr>
      <w:tr w:rsidR="000C536F">
        <w:trPr>
          <w:trHeight w:hRule="exact" w:val="245"/>
        </w:trPr>
        <w:tc>
          <w:tcPr>
            <w:tcW w:w="2808" w:type="dxa"/>
            <w:tcBorders>
              <w:top w:val="single" w:sz="4" w:space="0" w:color="000000"/>
              <w:left w:val="single" w:sz="4" w:space="0" w:color="000000"/>
              <w:bottom w:val="nil"/>
              <w:right w:val="single" w:sz="4" w:space="0" w:color="000000"/>
            </w:tcBorders>
          </w:tcPr>
          <w:p w:rsidR="000C536F" w:rsidRDefault="004B4CBC">
            <w:pPr>
              <w:pStyle w:val="TableParagraph"/>
              <w:spacing w:line="229" w:lineRule="exact"/>
              <w:ind w:left="103"/>
              <w:rPr>
                <w:rFonts w:ascii="Times New Roman" w:eastAsia="Times New Roman" w:hAnsi="Times New Roman" w:cs="Times New Roman"/>
                <w:sz w:val="20"/>
                <w:szCs w:val="20"/>
              </w:rPr>
            </w:pPr>
            <w:r>
              <w:rPr>
                <w:rFonts w:ascii="Times New Roman"/>
                <w:b/>
                <w:sz w:val="20"/>
              </w:rPr>
              <w:t xml:space="preserve">4.2 </w:t>
            </w:r>
            <w:r>
              <w:rPr>
                <w:rFonts w:ascii="Times New Roman"/>
                <w:sz w:val="20"/>
              </w:rPr>
              <w:t>Engages in</w:t>
            </w:r>
            <w:r>
              <w:rPr>
                <w:rFonts w:ascii="Times New Roman"/>
                <w:spacing w:val="-9"/>
                <w:sz w:val="20"/>
              </w:rPr>
              <w:t xml:space="preserve"> </w:t>
            </w:r>
            <w:r>
              <w:rPr>
                <w:rFonts w:ascii="Times New Roman"/>
                <w:sz w:val="20"/>
              </w:rPr>
              <w:t>instructional</w:t>
            </w:r>
          </w:p>
        </w:tc>
        <w:tc>
          <w:tcPr>
            <w:tcW w:w="2520" w:type="dxa"/>
            <w:tcBorders>
              <w:top w:val="single" w:sz="4" w:space="0" w:color="000000"/>
              <w:left w:val="single" w:sz="4" w:space="0" w:color="000000"/>
              <w:bottom w:val="nil"/>
              <w:right w:val="single" w:sz="4" w:space="0" w:color="000000"/>
            </w:tcBorders>
          </w:tcPr>
          <w:p w:rsidR="000C536F" w:rsidRDefault="003C5827">
            <w:pPr>
              <w:pStyle w:val="TableParagraph"/>
              <w:spacing w:line="229" w:lineRule="exact"/>
              <w:ind w:left="103"/>
              <w:rPr>
                <w:rFonts w:ascii="Times New Roman" w:eastAsia="Times New Roman" w:hAnsi="Times New Roman" w:cs="Times New Roman"/>
                <w:sz w:val="20"/>
                <w:szCs w:val="20"/>
              </w:rPr>
            </w:pPr>
            <w:r>
              <w:rPr>
                <w:rFonts w:ascii="Times New Roman"/>
                <w:sz w:val="20"/>
              </w:rPr>
              <w:t>Consistently and effectively</w:t>
            </w:r>
          </w:p>
        </w:tc>
        <w:tc>
          <w:tcPr>
            <w:tcW w:w="2700" w:type="dxa"/>
            <w:tcBorders>
              <w:top w:val="single" w:sz="4" w:space="0" w:color="000000"/>
              <w:left w:val="single" w:sz="4" w:space="0" w:color="000000"/>
              <w:bottom w:val="nil"/>
              <w:right w:val="single" w:sz="4" w:space="0" w:color="000000"/>
            </w:tcBorders>
          </w:tcPr>
          <w:p w:rsidR="000C536F" w:rsidRDefault="003C5827" w:rsidP="00042F2F">
            <w:pPr>
              <w:pStyle w:val="TableParagraph"/>
              <w:spacing w:line="229" w:lineRule="exact"/>
              <w:ind w:left="103"/>
              <w:rPr>
                <w:rFonts w:ascii="Times New Roman" w:eastAsia="Times New Roman" w:hAnsi="Times New Roman" w:cs="Times New Roman"/>
                <w:sz w:val="20"/>
                <w:szCs w:val="20"/>
              </w:rPr>
            </w:pPr>
            <w:r>
              <w:rPr>
                <w:rFonts w:ascii="Times New Roman"/>
                <w:sz w:val="20"/>
              </w:rPr>
              <w:t xml:space="preserve">Effectively </w:t>
            </w:r>
            <w:r w:rsidR="00042F2F">
              <w:rPr>
                <w:rFonts w:ascii="Times New Roman"/>
                <w:sz w:val="20"/>
              </w:rPr>
              <w:t>supports and leads</w:t>
            </w:r>
          </w:p>
        </w:tc>
        <w:tc>
          <w:tcPr>
            <w:tcW w:w="3060" w:type="dxa"/>
            <w:tcBorders>
              <w:top w:val="single" w:sz="4" w:space="0" w:color="000000"/>
              <w:left w:val="single" w:sz="4" w:space="0" w:color="000000"/>
              <w:bottom w:val="nil"/>
              <w:right w:val="single" w:sz="4" w:space="0" w:color="000000"/>
            </w:tcBorders>
          </w:tcPr>
          <w:p w:rsidR="000C536F" w:rsidRDefault="003C5827" w:rsidP="00042F2F">
            <w:pPr>
              <w:pStyle w:val="TableParagraph"/>
              <w:spacing w:line="229" w:lineRule="exact"/>
              <w:ind w:left="103"/>
              <w:rPr>
                <w:rFonts w:ascii="Times New Roman" w:eastAsia="Times New Roman" w:hAnsi="Times New Roman" w:cs="Times New Roman"/>
                <w:sz w:val="20"/>
                <w:szCs w:val="20"/>
              </w:rPr>
            </w:pPr>
            <w:r>
              <w:rPr>
                <w:rFonts w:ascii="Times New Roman"/>
                <w:sz w:val="20"/>
              </w:rPr>
              <w:t xml:space="preserve">Demonstrates effort to </w:t>
            </w:r>
            <w:r w:rsidR="00042F2F">
              <w:rPr>
                <w:rFonts w:ascii="Times New Roman"/>
                <w:sz w:val="20"/>
              </w:rPr>
              <w:t>support and</w:t>
            </w:r>
          </w:p>
        </w:tc>
        <w:tc>
          <w:tcPr>
            <w:tcW w:w="2340" w:type="dxa"/>
            <w:tcBorders>
              <w:top w:val="single" w:sz="4" w:space="0" w:color="000000"/>
              <w:left w:val="single" w:sz="4" w:space="0" w:color="000000"/>
              <w:bottom w:val="nil"/>
              <w:right w:val="single" w:sz="4" w:space="0" w:color="000000"/>
            </w:tcBorders>
          </w:tcPr>
          <w:p w:rsidR="000C536F" w:rsidRDefault="00042F2F" w:rsidP="00042F2F">
            <w:pPr>
              <w:pStyle w:val="TableParagraph"/>
              <w:spacing w:line="229" w:lineRule="exact"/>
              <w:ind w:left="103"/>
              <w:rPr>
                <w:rFonts w:ascii="Times New Roman" w:eastAsia="Times New Roman" w:hAnsi="Times New Roman" w:cs="Times New Roman"/>
                <w:sz w:val="20"/>
                <w:szCs w:val="20"/>
              </w:rPr>
            </w:pPr>
            <w:proofErr w:type="gramStart"/>
            <w:r>
              <w:rPr>
                <w:rFonts w:ascii="Times New Roman"/>
                <w:sz w:val="20"/>
              </w:rPr>
              <w:t xml:space="preserve">Supporting </w:t>
            </w:r>
            <w:r w:rsidR="004B4CBC">
              <w:rPr>
                <w:rFonts w:ascii="Times New Roman"/>
                <w:spacing w:val="-9"/>
                <w:sz w:val="20"/>
              </w:rPr>
              <w:t xml:space="preserve"> </w:t>
            </w:r>
            <w:r>
              <w:rPr>
                <w:rFonts w:ascii="Times New Roman"/>
                <w:sz w:val="20"/>
              </w:rPr>
              <w:t>and</w:t>
            </w:r>
            <w:proofErr w:type="gramEnd"/>
            <w:r>
              <w:rPr>
                <w:rFonts w:ascii="Times New Roman"/>
                <w:sz w:val="20"/>
              </w:rPr>
              <w:t xml:space="preserve"> leading</w:t>
            </w:r>
          </w:p>
        </w:tc>
        <w:tc>
          <w:tcPr>
            <w:tcW w:w="900" w:type="dxa"/>
            <w:vMerge w:val="restart"/>
            <w:tcBorders>
              <w:top w:val="single" w:sz="4" w:space="0" w:color="000000"/>
              <w:left w:val="single" w:sz="4" w:space="0" w:color="000000"/>
              <w:right w:val="single" w:sz="4" w:space="0" w:color="000000"/>
            </w:tcBorders>
          </w:tcPr>
          <w:p w:rsidR="000C536F" w:rsidRDefault="000C536F">
            <w:pPr>
              <w:pStyle w:val="TableParagraph"/>
              <w:rPr>
                <w:rFonts w:ascii="Times New Roman" w:eastAsia="Times New Roman" w:hAnsi="Times New Roman" w:cs="Times New Roman"/>
              </w:rPr>
            </w:pPr>
          </w:p>
          <w:p w:rsidR="000C536F" w:rsidRDefault="000C536F">
            <w:pPr>
              <w:pStyle w:val="TableParagraph"/>
              <w:spacing w:before="11"/>
              <w:rPr>
                <w:rFonts w:ascii="Times New Roman" w:eastAsia="Times New Roman" w:hAnsi="Times New Roman" w:cs="Times New Roman"/>
                <w:sz w:val="21"/>
                <w:szCs w:val="21"/>
              </w:rPr>
            </w:pPr>
          </w:p>
          <w:p w:rsidR="000C536F" w:rsidRDefault="004B4CBC">
            <w:pPr>
              <w:pStyle w:val="TableParagraph"/>
              <w:ind w:left="506"/>
              <w:rPr>
                <w:rFonts w:ascii="Times New Roman" w:eastAsia="Times New Roman" w:hAnsi="Times New Roman" w:cs="Times New Roman"/>
              </w:rPr>
            </w:pPr>
            <w:r>
              <w:rPr>
                <w:rFonts w:ascii="Times New Roman"/>
                <w:b/>
              </w:rPr>
              <w:t>/04</w:t>
            </w:r>
          </w:p>
        </w:tc>
      </w:tr>
      <w:tr w:rsidR="000C536F">
        <w:trPr>
          <w:trHeight w:hRule="exact" w:val="230"/>
        </w:trPr>
        <w:tc>
          <w:tcPr>
            <w:tcW w:w="2808"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practices</w:t>
            </w:r>
            <w:proofErr w:type="gramEnd"/>
            <w:r>
              <w:rPr>
                <w:rFonts w:ascii="Times New Roman"/>
                <w:sz w:val="20"/>
              </w:rPr>
              <w:t xml:space="preserve"> that positively</w:t>
            </w:r>
            <w:r>
              <w:rPr>
                <w:rFonts w:ascii="Times New Roman"/>
                <w:spacing w:val="-10"/>
                <w:sz w:val="20"/>
              </w:rPr>
              <w:t xml:space="preserve"> </w:t>
            </w:r>
            <w:r>
              <w:rPr>
                <w:rFonts w:ascii="Times New Roman"/>
                <w:sz w:val="20"/>
              </w:rPr>
              <w:t>impact</w:t>
            </w:r>
          </w:p>
        </w:tc>
        <w:tc>
          <w:tcPr>
            <w:tcW w:w="2520" w:type="dxa"/>
            <w:tcBorders>
              <w:top w:val="nil"/>
              <w:left w:val="single" w:sz="4" w:space="0" w:color="000000"/>
              <w:bottom w:val="nil"/>
              <w:right w:val="single" w:sz="4" w:space="0" w:color="000000"/>
            </w:tcBorders>
          </w:tcPr>
          <w:p w:rsidR="000C536F" w:rsidRDefault="00E0056E" w:rsidP="00E0056E">
            <w:pPr>
              <w:pStyle w:val="TableParagraph"/>
              <w:spacing w:line="219" w:lineRule="exact"/>
              <w:rPr>
                <w:rFonts w:ascii="Times New Roman" w:eastAsia="Times New Roman" w:hAnsi="Times New Roman" w:cs="Times New Roman"/>
                <w:sz w:val="20"/>
                <w:szCs w:val="20"/>
              </w:rPr>
            </w:pPr>
            <w:r>
              <w:rPr>
                <w:rFonts w:ascii="Times New Roman"/>
                <w:sz w:val="20"/>
              </w:rPr>
              <w:t xml:space="preserve">  </w:t>
            </w:r>
            <w:proofErr w:type="gramStart"/>
            <w:r w:rsidR="00042F2F">
              <w:rPr>
                <w:rFonts w:ascii="Times New Roman"/>
                <w:sz w:val="20"/>
              </w:rPr>
              <w:t>supports</w:t>
            </w:r>
            <w:proofErr w:type="gramEnd"/>
            <w:r w:rsidR="00042F2F">
              <w:rPr>
                <w:rFonts w:ascii="Times New Roman"/>
                <w:sz w:val="20"/>
              </w:rPr>
              <w:t xml:space="preserve"> and leads other </w:t>
            </w:r>
            <w:r w:rsidR="004B4CBC">
              <w:rPr>
                <w:rFonts w:ascii="Times New Roman"/>
                <w:sz w:val="20"/>
              </w:rPr>
              <w:t xml:space="preserve"> practices</w:t>
            </w:r>
            <w:r w:rsidR="004B4CBC">
              <w:rPr>
                <w:rFonts w:ascii="Times New Roman"/>
                <w:spacing w:val="-9"/>
                <w:sz w:val="20"/>
              </w:rPr>
              <w:t xml:space="preserve"> </w:t>
            </w:r>
          </w:p>
        </w:tc>
        <w:tc>
          <w:tcPr>
            <w:tcW w:w="2700" w:type="dxa"/>
            <w:tcBorders>
              <w:top w:val="nil"/>
              <w:left w:val="single" w:sz="4" w:space="0" w:color="000000"/>
              <w:bottom w:val="nil"/>
              <w:right w:val="single" w:sz="4" w:space="0" w:color="000000"/>
            </w:tcBorders>
          </w:tcPr>
          <w:p w:rsidR="000C536F" w:rsidRDefault="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other</w:t>
            </w:r>
            <w:proofErr w:type="gramEnd"/>
            <w:r>
              <w:rPr>
                <w:rFonts w:ascii="Times New Roman"/>
                <w:sz w:val="20"/>
              </w:rPr>
              <w:t xml:space="preserve"> teachers in </w:t>
            </w:r>
            <w:r w:rsidR="004B4CBC">
              <w:rPr>
                <w:rFonts w:ascii="Times New Roman"/>
                <w:sz w:val="20"/>
              </w:rPr>
              <w:t>differentiating</w:t>
            </w:r>
          </w:p>
        </w:tc>
        <w:tc>
          <w:tcPr>
            <w:tcW w:w="3060" w:type="dxa"/>
            <w:tcBorders>
              <w:top w:val="nil"/>
              <w:left w:val="single" w:sz="4" w:space="0" w:color="000000"/>
              <w:bottom w:val="nil"/>
              <w:right w:val="single" w:sz="4" w:space="0" w:color="000000"/>
            </w:tcBorders>
          </w:tcPr>
          <w:p w:rsidR="003C5827" w:rsidRDefault="00042F2F">
            <w:pPr>
              <w:pStyle w:val="TableParagraph"/>
              <w:spacing w:line="219" w:lineRule="exact"/>
              <w:ind w:left="103"/>
              <w:rPr>
                <w:rFonts w:ascii="Times New Roman"/>
                <w:sz w:val="20"/>
              </w:rPr>
            </w:pPr>
            <w:proofErr w:type="gramStart"/>
            <w:r>
              <w:rPr>
                <w:rFonts w:ascii="Times New Roman"/>
                <w:sz w:val="20"/>
              </w:rPr>
              <w:t>lead</w:t>
            </w:r>
            <w:proofErr w:type="gramEnd"/>
            <w:r>
              <w:rPr>
                <w:rFonts w:ascii="Times New Roman"/>
                <w:sz w:val="20"/>
              </w:rPr>
              <w:t xml:space="preserve"> other teachers in</w:t>
            </w:r>
            <w:r w:rsidR="003C5827">
              <w:rPr>
                <w:rFonts w:ascii="Times New Roman"/>
                <w:sz w:val="20"/>
              </w:rPr>
              <w:t xml:space="preserve"> differentiating</w:t>
            </w:r>
          </w:p>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opportunities</w:t>
            </w:r>
            <w:proofErr w:type="gramEnd"/>
            <w:r>
              <w:rPr>
                <w:rFonts w:ascii="Times New Roman"/>
                <w:sz w:val="20"/>
              </w:rPr>
              <w:t xml:space="preserve"> for</w:t>
            </w:r>
            <w:r>
              <w:rPr>
                <w:rFonts w:ascii="Times New Roman"/>
                <w:spacing w:val="-11"/>
                <w:sz w:val="20"/>
              </w:rPr>
              <w:t xml:space="preserve"> </w:t>
            </w:r>
            <w:r>
              <w:rPr>
                <w:rFonts w:ascii="Times New Roman"/>
                <w:sz w:val="20"/>
              </w:rPr>
              <w:t>differentiating</w:t>
            </w:r>
          </w:p>
        </w:tc>
        <w:tc>
          <w:tcPr>
            <w:tcW w:w="2340" w:type="dxa"/>
            <w:tcBorders>
              <w:top w:val="nil"/>
              <w:left w:val="single" w:sz="4" w:space="0" w:color="000000"/>
              <w:bottom w:val="nil"/>
              <w:right w:val="single" w:sz="4" w:space="0" w:color="000000"/>
            </w:tcBorders>
          </w:tcPr>
          <w:p w:rsidR="000C536F" w:rsidRDefault="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teachers</w:t>
            </w:r>
            <w:proofErr w:type="gramEnd"/>
            <w:r>
              <w:rPr>
                <w:rFonts w:ascii="Times New Roman"/>
                <w:sz w:val="20"/>
              </w:rPr>
              <w:t xml:space="preserve"> in differentiating</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students’</w:t>
            </w:r>
            <w:proofErr w:type="gramEnd"/>
            <w:r>
              <w:rPr>
                <w:rFonts w:ascii="Times New Roman" w:eastAsia="Times New Roman" w:hAnsi="Times New Roman" w:cs="Times New Roman"/>
                <w:sz w:val="20"/>
                <w:szCs w:val="20"/>
              </w:rPr>
              <w:t xml:space="preserve"> knowledge,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beliefs,</w:t>
            </w:r>
          </w:p>
        </w:tc>
        <w:tc>
          <w:tcPr>
            <w:tcW w:w="2520" w:type="dxa"/>
            <w:tcBorders>
              <w:top w:val="nil"/>
              <w:left w:val="single" w:sz="4" w:space="0" w:color="000000"/>
              <w:bottom w:val="nil"/>
              <w:right w:val="single" w:sz="4" w:space="0" w:color="000000"/>
            </w:tcBorders>
          </w:tcPr>
          <w:p w:rsidR="000C536F" w:rsidRDefault="00042F2F" w:rsidP="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educators</w:t>
            </w:r>
            <w:proofErr w:type="gramEnd"/>
            <w:r>
              <w:rPr>
                <w:rFonts w:ascii="Times New Roman"/>
                <w:sz w:val="20"/>
              </w:rPr>
              <w:t xml:space="preserve"> in </w:t>
            </w:r>
            <w:r w:rsidR="004B4CBC">
              <w:rPr>
                <w:rFonts w:ascii="Times New Roman"/>
                <w:sz w:val="20"/>
              </w:rPr>
              <w:t>differentiating</w:t>
            </w:r>
            <w:r w:rsidR="004B4CBC">
              <w:rPr>
                <w:rFonts w:ascii="Times New Roman"/>
                <w:spacing w:val="-9"/>
                <w:sz w:val="20"/>
              </w:rPr>
              <w:t xml:space="preserve"> </w:t>
            </w:r>
          </w:p>
        </w:tc>
        <w:tc>
          <w:tcPr>
            <w:tcW w:w="270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instruction</w:t>
            </w:r>
            <w:proofErr w:type="gramEnd"/>
            <w:r>
              <w:rPr>
                <w:rFonts w:ascii="Times New Roman"/>
                <w:sz w:val="20"/>
              </w:rPr>
              <w:t xml:space="preserve"> and</w:t>
            </w:r>
            <w:r>
              <w:rPr>
                <w:rFonts w:ascii="Times New Roman"/>
                <w:spacing w:val="-9"/>
                <w:sz w:val="20"/>
              </w:rPr>
              <w:t xml:space="preserve"> </w:t>
            </w:r>
            <w:r>
              <w:rPr>
                <w:rFonts w:ascii="Times New Roman"/>
                <w:sz w:val="20"/>
              </w:rPr>
              <w:t>developing</w:t>
            </w:r>
          </w:p>
        </w:tc>
        <w:tc>
          <w:tcPr>
            <w:tcW w:w="306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instruction</w:t>
            </w:r>
            <w:proofErr w:type="gramEnd"/>
            <w:r>
              <w:rPr>
                <w:rFonts w:ascii="Times New Roman"/>
                <w:sz w:val="20"/>
              </w:rPr>
              <w:t xml:space="preserve"> and</w:t>
            </w:r>
            <w:r>
              <w:rPr>
                <w:rFonts w:ascii="Times New Roman"/>
                <w:spacing w:val="-9"/>
                <w:sz w:val="20"/>
              </w:rPr>
              <w:t xml:space="preserve"> </w:t>
            </w:r>
            <w:r>
              <w:rPr>
                <w:rFonts w:ascii="Times New Roman"/>
                <w:sz w:val="20"/>
              </w:rPr>
              <w:t>developing</w:t>
            </w:r>
          </w:p>
        </w:tc>
        <w:tc>
          <w:tcPr>
            <w:tcW w:w="2340" w:type="dxa"/>
            <w:tcBorders>
              <w:top w:val="nil"/>
              <w:left w:val="single" w:sz="4" w:space="0" w:color="000000"/>
              <w:bottom w:val="nil"/>
              <w:right w:val="single" w:sz="4" w:space="0" w:color="000000"/>
            </w:tcBorders>
          </w:tcPr>
          <w:p w:rsidR="000C536F" w:rsidRDefault="00042F2F" w:rsidP="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and</w:t>
            </w:r>
            <w:proofErr w:type="gramEnd"/>
            <w:r>
              <w:rPr>
                <w:rFonts w:ascii="Times New Roman"/>
                <w:sz w:val="20"/>
              </w:rPr>
              <w:t xml:space="preserve"> </w:t>
            </w:r>
            <w:r w:rsidR="004B4CBC">
              <w:rPr>
                <w:rFonts w:ascii="Times New Roman"/>
                <w:sz w:val="20"/>
              </w:rPr>
              <w:t>developing</w:t>
            </w:r>
            <w:r w:rsidR="004B4CBC">
              <w:rPr>
                <w:rFonts w:ascii="Times New Roman"/>
                <w:spacing w:val="-8"/>
                <w:sz w:val="20"/>
              </w:rPr>
              <w:t xml:space="preserve"> </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and</w:t>
            </w:r>
            <w:proofErr w:type="gramEnd"/>
            <w:r>
              <w:rPr>
                <w:rFonts w:ascii="Times New Roman"/>
                <w:sz w:val="20"/>
              </w:rPr>
              <w:t xml:space="preserve"> engagement with</w:t>
            </w:r>
            <w:r>
              <w:rPr>
                <w:rFonts w:ascii="Times New Roman"/>
                <w:spacing w:val="-10"/>
                <w:sz w:val="20"/>
              </w:rPr>
              <w:t xml:space="preserve"> </w:t>
            </w:r>
            <w:r>
              <w:rPr>
                <w:rFonts w:ascii="Times New Roman"/>
                <w:sz w:val="20"/>
              </w:rPr>
              <w:t>features</w:t>
            </w:r>
          </w:p>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and</w:t>
            </w:r>
            <w:proofErr w:type="gramEnd"/>
            <w:r>
              <w:rPr>
                <w:rFonts w:ascii="Times New Roman"/>
                <w:sz w:val="20"/>
              </w:rPr>
              <w:t xml:space="preserve"> actively</w:t>
            </w:r>
            <w:r>
              <w:rPr>
                <w:rFonts w:ascii="Times New Roman"/>
                <w:spacing w:val="-8"/>
                <w:sz w:val="20"/>
              </w:rPr>
              <w:t xml:space="preserve"> </w:t>
            </w:r>
            <w:r>
              <w:rPr>
                <w:rFonts w:ascii="Times New Roman"/>
                <w:sz w:val="20"/>
              </w:rPr>
              <w:t>developing</w:t>
            </w:r>
          </w:p>
        </w:tc>
        <w:tc>
          <w:tcPr>
            <w:tcW w:w="270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independent</w:t>
            </w:r>
            <w:proofErr w:type="gramEnd"/>
            <w:r>
              <w:rPr>
                <w:rFonts w:ascii="Times New Roman"/>
                <w:spacing w:val="-7"/>
                <w:sz w:val="20"/>
              </w:rPr>
              <w:t xml:space="preserve"> </w:t>
            </w:r>
            <w:r>
              <w:rPr>
                <w:rFonts w:ascii="Times New Roman"/>
                <w:sz w:val="20"/>
              </w:rPr>
              <w:t>learners.</w:t>
            </w:r>
            <w:r w:rsidR="003C5827">
              <w:rPr>
                <w:rFonts w:ascii="Times New Roman"/>
                <w:sz w:val="20"/>
              </w:rPr>
              <w:t xml:space="preserve"> </w:t>
            </w:r>
          </w:p>
        </w:tc>
        <w:tc>
          <w:tcPr>
            <w:tcW w:w="306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independent</w:t>
            </w:r>
            <w:proofErr w:type="gramEnd"/>
            <w:r>
              <w:rPr>
                <w:rFonts w:ascii="Times New Roman"/>
                <w:sz w:val="20"/>
              </w:rPr>
              <w:t xml:space="preserve"> learners.</w:t>
            </w:r>
            <w:r>
              <w:rPr>
                <w:rFonts w:ascii="Times New Roman"/>
                <w:spacing w:val="38"/>
                <w:sz w:val="20"/>
              </w:rPr>
              <w:t xml:space="preserve"> </w:t>
            </w:r>
            <w:r w:rsidR="003C5827">
              <w:rPr>
                <w:rFonts w:ascii="Times New Roman"/>
                <w:sz w:val="20"/>
              </w:rPr>
              <w:t>Shows some</w:t>
            </w:r>
          </w:p>
        </w:tc>
        <w:tc>
          <w:tcPr>
            <w:tcW w:w="234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learners</w:t>
            </w:r>
            <w:proofErr w:type="gramEnd"/>
            <w:r>
              <w:rPr>
                <w:rFonts w:ascii="Times New Roman"/>
                <w:sz w:val="20"/>
              </w:rPr>
              <w:t xml:space="preserve"> are not</w:t>
            </w:r>
            <w:r>
              <w:rPr>
                <w:rFonts w:ascii="Times New Roman"/>
                <w:spacing w:val="-8"/>
                <w:sz w:val="20"/>
              </w:rPr>
              <w:t xml:space="preserve"> </w:t>
            </w:r>
            <w:r>
              <w:rPr>
                <w:rFonts w:ascii="Times New Roman"/>
                <w:sz w:val="20"/>
              </w:rPr>
              <w:t>evident.</w:t>
            </w:r>
            <w:r w:rsidR="003C5827">
              <w:rPr>
                <w:rFonts w:ascii="Times New Roman"/>
                <w:sz w:val="20"/>
              </w:rPr>
              <w:t xml:space="preserve"> </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val="restart"/>
            <w:tcBorders>
              <w:top w:val="nil"/>
              <w:left w:val="single" w:sz="4" w:space="0" w:color="000000"/>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of</w:t>
            </w:r>
            <w:proofErr w:type="gramEnd"/>
            <w:r>
              <w:rPr>
                <w:rFonts w:ascii="Times New Roman"/>
                <w:spacing w:val="-4"/>
                <w:sz w:val="20"/>
              </w:rPr>
              <w:t xml:space="preserve"> </w:t>
            </w:r>
            <w:r>
              <w:rPr>
                <w:rFonts w:ascii="Times New Roman"/>
                <w:sz w:val="20"/>
              </w:rPr>
              <w:t>diversity.</w:t>
            </w:r>
          </w:p>
        </w:tc>
        <w:tc>
          <w:tcPr>
            <w:tcW w:w="2520" w:type="dxa"/>
            <w:tcBorders>
              <w:top w:val="nil"/>
              <w:left w:val="single" w:sz="4" w:space="0" w:color="000000"/>
              <w:bottom w:val="nil"/>
              <w:right w:val="single" w:sz="4" w:space="0" w:color="000000"/>
            </w:tcBorders>
          </w:tcPr>
          <w:p w:rsidR="000C536F" w:rsidRDefault="004B4CBC">
            <w:pPr>
              <w:pStyle w:val="TableParagraph"/>
              <w:spacing w:line="219" w:lineRule="exact"/>
              <w:ind w:left="103"/>
              <w:rPr>
                <w:rFonts w:ascii="Times New Roman" w:eastAsia="Times New Roman" w:hAnsi="Times New Roman" w:cs="Times New Roman"/>
                <w:sz w:val="20"/>
                <w:szCs w:val="20"/>
              </w:rPr>
            </w:pPr>
            <w:proofErr w:type="gramStart"/>
            <w:r>
              <w:rPr>
                <w:rFonts w:ascii="Times New Roman"/>
                <w:sz w:val="20"/>
              </w:rPr>
              <w:t>students</w:t>
            </w:r>
            <w:proofErr w:type="gramEnd"/>
            <w:r>
              <w:rPr>
                <w:rFonts w:ascii="Times New Roman"/>
                <w:sz w:val="20"/>
              </w:rPr>
              <w:t xml:space="preserve"> as</w:t>
            </w:r>
            <w:r>
              <w:rPr>
                <w:rFonts w:ascii="Times New Roman"/>
                <w:spacing w:val="-9"/>
                <w:sz w:val="20"/>
              </w:rPr>
              <w:t xml:space="preserve"> </w:t>
            </w:r>
            <w:r>
              <w:rPr>
                <w:rFonts w:ascii="Times New Roman"/>
                <w:sz w:val="20"/>
              </w:rPr>
              <w:t>independent</w:t>
            </w:r>
          </w:p>
        </w:tc>
        <w:tc>
          <w:tcPr>
            <w:tcW w:w="2700" w:type="dxa"/>
            <w:tcBorders>
              <w:top w:val="nil"/>
              <w:left w:val="single" w:sz="4" w:space="0" w:color="000000"/>
              <w:bottom w:val="nil"/>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Appropriately uses knowledge</w:t>
            </w:r>
          </w:p>
        </w:tc>
        <w:tc>
          <w:tcPr>
            <w:tcW w:w="3060" w:type="dxa"/>
            <w:tcBorders>
              <w:top w:val="nil"/>
              <w:left w:val="single" w:sz="4" w:space="0" w:color="000000"/>
              <w:bottom w:val="nil"/>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use</w:t>
            </w:r>
            <w:proofErr w:type="gramEnd"/>
            <w:r>
              <w:rPr>
                <w:rFonts w:ascii="Times New Roman" w:eastAsia="Times New Roman" w:hAnsi="Times New Roman" w:cs="Times New Roman"/>
                <w:sz w:val="20"/>
                <w:szCs w:val="20"/>
              </w:rPr>
              <w:t xml:space="preserve"> of knowledge of student’s</w:t>
            </w:r>
          </w:p>
        </w:tc>
        <w:tc>
          <w:tcPr>
            <w:tcW w:w="2340" w:type="dxa"/>
            <w:tcBorders>
              <w:top w:val="nil"/>
              <w:left w:val="single" w:sz="4" w:space="0" w:color="000000"/>
              <w:bottom w:val="nil"/>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May show minimal</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AB40F8" w:rsidRDefault="004B4CBC">
            <w:pPr>
              <w:pStyle w:val="TableParagraph"/>
              <w:spacing w:line="219" w:lineRule="exact"/>
              <w:ind w:left="103"/>
              <w:rPr>
                <w:rFonts w:ascii="Times New Roman"/>
                <w:sz w:val="20"/>
              </w:rPr>
            </w:pPr>
            <w:proofErr w:type="gramStart"/>
            <w:r>
              <w:rPr>
                <w:rFonts w:ascii="Times New Roman"/>
                <w:sz w:val="20"/>
              </w:rPr>
              <w:t>learners</w:t>
            </w:r>
            <w:proofErr w:type="gramEnd"/>
            <w:r>
              <w:rPr>
                <w:rFonts w:ascii="Times New Roman"/>
                <w:sz w:val="20"/>
              </w:rPr>
              <w:t>.</w:t>
            </w:r>
            <w:r>
              <w:rPr>
                <w:rFonts w:ascii="Times New Roman"/>
                <w:spacing w:val="43"/>
                <w:sz w:val="20"/>
              </w:rPr>
              <w:t xml:space="preserve"> </w:t>
            </w:r>
            <w:r w:rsidR="00AB40F8">
              <w:rPr>
                <w:rFonts w:ascii="Times New Roman"/>
                <w:sz w:val="20"/>
              </w:rPr>
              <w:t xml:space="preserve">Effectively uses </w:t>
            </w:r>
          </w:p>
          <w:p w:rsidR="000C536F" w:rsidRDefault="00AB40F8">
            <w:pPr>
              <w:pStyle w:val="TableParagraph"/>
              <w:spacing w:line="219" w:lineRule="exact"/>
              <w:ind w:left="103"/>
              <w:rPr>
                <w:rFonts w:ascii="Times New Roman" w:eastAsia="Times New Roman" w:hAnsi="Times New Roman" w:cs="Times New Roman"/>
                <w:sz w:val="20"/>
                <w:szCs w:val="20"/>
              </w:rPr>
            </w:pPr>
            <w:proofErr w:type="spellStart"/>
            <w:proofErr w:type="gramStart"/>
            <w:r>
              <w:rPr>
                <w:rFonts w:ascii="Times New Roman"/>
                <w:sz w:val="20"/>
              </w:rPr>
              <w:t>kknolwknowledgee</w:t>
            </w:r>
            <w:proofErr w:type="spellEnd"/>
            <w:proofErr w:type="gramEnd"/>
          </w:p>
        </w:tc>
        <w:tc>
          <w:tcPr>
            <w:tcW w:w="2700" w:type="dxa"/>
            <w:tcBorders>
              <w:top w:val="nil"/>
              <w:left w:val="single" w:sz="4" w:space="0" w:color="000000"/>
              <w:bottom w:val="nil"/>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student’s background, </w:t>
            </w:r>
          </w:p>
        </w:tc>
        <w:tc>
          <w:tcPr>
            <w:tcW w:w="3060" w:type="dxa"/>
            <w:tcBorders>
              <w:top w:val="nil"/>
              <w:left w:val="single" w:sz="4" w:space="0" w:color="000000"/>
              <w:bottom w:val="nil"/>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background</w:t>
            </w:r>
            <w:proofErr w:type="gramEnd"/>
            <w:r>
              <w:rPr>
                <w:rFonts w:ascii="Times New Roman" w:eastAsia="Times New Roman" w:hAnsi="Times New Roman" w:cs="Times New Roman"/>
                <w:sz w:val="20"/>
                <w:szCs w:val="20"/>
              </w:rPr>
              <w:t>, culture, and specific</w:t>
            </w:r>
          </w:p>
        </w:tc>
        <w:tc>
          <w:tcPr>
            <w:tcW w:w="2340" w:type="dxa"/>
            <w:tcBorders>
              <w:top w:val="nil"/>
              <w:left w:val="single" w:sz="4" w:space="0" w:color="000000"/>
              <w:bottom w:val="nil"/>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Effort to use knowledge</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AB40F8" w:rsidP="00AB40F8">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knowledge</w:t>
            </w:r>
            <w:proofErr w:type="gramEnd"/>
            <w:r>
              <w:rPr>
                <w:rFonts w:ascii="Times New Roman" w:eastAsia="Times New Roman" w:hAnsi="Times New Roman" w:cs="Times New Roman"/>
                <w:sz w:val="20"/>
                <w:szCs w:val="20"/>
              </w:rPr>
              <w:t xml:space="preserve"> of student’s </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backgroun</w:t>
            </w:r>
            <w:proofErr w:type="spellEnd"/>
          </w:p>
        </w:tc>
        <w:tc>
          <w:tcPr>
            <w:tcW w:w="2700" w:type="dxa"/>
            <w:tcBorders>
              <w:top w:val="nil"/>
              <w:left w:val="single" w:sz="4" w:space="0" w:color="000000"/>
              <w:bottom w:val="nil"/>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culture</w:t>
            </w:r>
            <w:proofErr w:type="gramEnd"/>
            <w:r>
              <w:rPr>
                <w:rFonts w:ascii="Times New Roman" w:eastAsia="Times New Roman" w:hAnsi="Times New Roman" w:cs="Times New Roman"/>
                <w:sz w:val="20"/>
                <w:szCs w:val="20"/>
              </w:rPr>
              <w:t>, and specific interests</w:t>
            </w:r>
          </w:p>
        </w:tc>
        <w:tc>
          <w:tcPr>
            <w:tcW w:w="3060" w:type="dxa"/>
            <w:vMerge w:val="restart"/>
            <w:tcBorders>
              <w:top w:val="nil"/>
              <w:left w:val="single" w:sz="4" w:space="0" w:color="000000"/>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interests</w:t>
            </w:r>
            <w:proofErr w:type="gramEnd"/>
            <w:r>
              <w:rPr>
                <w:rFonts w:ascii="Times New Roman" w:eastAsia="Times New Roman" w:hAnsi="Times New Roman" w:cs="Times New Roman"/>
                <w:sz w:val="20"/>
                <w:szCs w:val="20"/>
              </w:rPr>
              <w:t xml:space="preserve"> and learning needs.</w:t>
            </w:r>
          </w:p>
        </w:tc>
        <w:tc>
          <w:tcPr>
            <w:tcW w:w="2340" w:type="dxa"/>
            <w:vMerge w:val="restart"/>
            <w:tcBorders>
              <w:top w:val="nil"/>
              <w:left w:val="single" w:sz="4" w:space="0" w:color="000000"/>
              <w:right w:val="single" w:sz="4" w:space="0" w:color="000000"/>
            </w:tcBorders>
          </w:tcPr>
          <w:p w:rsidR="000C536F" w:rsidRDefault="00042F2F">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w:t>
            </w:r>
            <w:r w:rsidR="003C5827">
              <w:rPr>
                <w:rFonts w:ascii="Times New Roman" w:eastAsia="Times New Roman" w:hAnsi="Times New Roman" w:cs="Times New Roman"/>
                <w:sz w:val="20"/>
                <w:szCs w:val="20"/>
              </w:rPr>
              <w:t>f</w:t>
            </w:r>
            <w:proofErr w:type="gramEnd"/>
            <w:r w:rsidR="003C5827">
              <w:rPr>
                <w:rFonts w:ascii="Times New Roman" w:eastAsia="Times New Roman" w:hAnsi="Times New Roman" w:cs="Times New Roman"/>
                <w:sz w:val="20"/>
                <w:szCs w:val="20"/>
              </w:rPr>
              <w:t xml:space="preserve"> student’s background,</w:t>
            </w:r>
            <w:r w:rsidR="003C5827">
              <w:rPr>
                <w:rFonts w:ascii="Times New Roman" w:eastAsia="Times New Roman" w:hAnsi="Times New Roman" w:cs="Times New Roman"/>
                <w:sz w:val="20"/>
                <w:szCs w:val="20"/>
              </w:rPr>
              <w:br/>
              <w:t>culture, interests, or</w:t>
            </w:r>
          </w:p>
          <w:p w:rsidR="003C5827" w:rsidRDefault="003C5827">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learning</w:t>
            </w:r>
            <w:proofErr w:type="gramEnd"/>
            <w:r>
              <w:rPr>
                <w:rFonts w:ascii="Times New Roman" w:eastAsia="Times New Roman" w:hAnsi="Times New Roman" w:cs="Times New Roman"/>
                <w:sz w:val="20"/>
                <w:szCs w:val="20"/>
              </w:rPr>
              <w:t xml:space="preserve"> needs.</w:t>
            </w:r>
          </w:p>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AB40F8">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background</w:t>
            </w:r>
            <w:proofErr w:type="gramEnd"/>
            <w:r>
              <w:rPr>
                <w:rFonts w:ascii="Times New Roman" w:eastAsia="Times New Roman" w:hAnsi="Times New Roman" w:cs="Times New Roman"/>
                <w:sz w:val="20"/>
                <w:szCs w:val="20"/>
              </w:rPr>
              <w:t xml:space="preserve">, culture, and </w:t>
            </w:r>
          </w:p>
        </w:tc>
        <w:tc>
          <w:tcPr>
            <w:tcW w:w="2700" w:type="dxa"/>
            <w:tcBorders>
              <w:top w:val="nil"/>
              <w:left w:val="single" w:sz="4" w:space="0" w:color="000000"/>
              <w:bottom w:val="nil"/>
              <w:right w:val="single" w:sz="4" w:space="0" w:color="000000"/>
            </w:tcBorders>
          </w:tcPr>
          <w:p w:rsidR="000C536F" w:rsidRDefault="003C5827">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learning needs.</w:t>
            </w:r>
          </w:p>
        </w:tc>
        <w:tc>
          <w:tcPr>
            <w:tcW w:w="3060" w:type="dxa"/>
            <w:vMerge/>
            <w:tcBorders>
              <w:left w:val="single" w:sz="4" w:space="0" w:color="000000"/>
              <w:right w:val="single" w:sz="4" w:space="0" w:color="000000"/>
            </w:tcBorders>
          </w:tcPr>
          <w:p w:rsidR="000C536F" w:rsidRDefault="000C536F"/>
        </w:tc>
        <w:tc>
          <w:tcPr>
            <w:tcW w:w="2340" w:type="dxa"/>
            <w:vMerge/>
            <w:tcBorders>
              <w:left w:val="single" w:sz="4" w:space="0" w:color="000000"/>
              <w:right w:val="single" w:sz="4" w:space="0" w:color="000000"/>
            </w:tcBorders>
          </w:tcPr>
          <w:p w:rsidR="000C536F" w:rsidRDefault="000C536F"/>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AB40F8" w:rsidP="00AB40F8">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specific</w:t>
            </w:r>
            <w:proofErr w:type="gramEnd"/>
            <w:r>
              <w:rPr>
                <w:rFonts w:ascii="Times New Roman" w:eastAsia="Times New Roman" w:hAnsi="Times New Roman" w:cs="Times New Roman"/>
                <w:sz w:val="20"/>
                <w:szCs w:val="20"/>
              </w:rPr>
              <w:t xml:space="preserve"> interests and</w:t>
            </w:r>
          </w:p>
        </w:tc>
        <w:tc>
          <w:tcPr>
            <w:tcW w:w="2700" w:type="dxa"/>
            <w:vMerge w:val="restart"/>
            <w:tcBorders>
              <w:top w:val="nil"/>
              <w:left w:val="single" w:sz="4" w:space="0" w:color="000000"/>
              <w:right w:val="single" w:sz="4" w:space="0" w:color="000000"/>
            </w:tcBorders>
          </w:tcPr>
          <w:p w:rsidR="000C536F" w:rsidRDefault="000C536F" w:rsidP="00AB40F8">
            <w:pPr>
              <w:pStyle w:val="TableParagraph"/>
              <w:spacing w:line="219" w:lineRule="exact"/>
              <w:rPr>
                <w:rFonts w:ascii="Times New Roman" w:eastAsia="Times New Roman" w:hAnsi="Times New Roman" w:cs="Times New Roman"/>
                <w:sz w:val="20"/>
                <w:szCs w:val="20"/>
              </w:rPr>
            </w:pPr>
          </w:p>
        </w:tc>
        <w:tc>
          <w:tcPr>
            <w:tcW w:w="3060" w:type="dxa"/>
            <w:vMerge/>
            <w:tcBorders>
              <w:left w:val="single" w:sz="4" w:space="0" w:color="000000"/>
              <w:right w:val="single" w:sz="4" w:space="0" w:color="000000"/>
            </w:tcBorders>
          </w:tcPr>
          <w:p w:rsidR="000C536F" w:rsidRDefault="000C536F"/>
        </w:tc>
        <w:tc>
          <w:tcPr>
            <w:tcW w:w="2340" w:type="dxa"/>
            <w:vMerge/>
            <w:tcBorders>
              <w:left w:val="single" w:sz="4" w:space="0" w:color="000000"/>
              <w:right w:val="single" w:sz="4" w:space="0" w:color="000000"/>
            </w:tcBorders>
          </w:tcPr>
          <w:p w:rsidR="000C536F" w:rsidRDefault="000C536F"/>
        </w:tc>
        <w:tc>
          <w:tcPr>
            <w:tcW w:w="900" w:type="dxa"/>
            <w:vMerge/>
            <w:tcBorders>
              <w:left w:val="single" w:sz="4" w:space="0" w:color="000000"/>
              <w:right w:val="single" w:sz="4" w:space="0" w:color="000000"/>
            </w:tcBorders>
          </w:tcPr>
          <w:p w:rsidR="000C536F" w:rsidRDefault="000C536F"/>
        </w:tc>
      </w:tr>
      <w:tr w:rsidR="000C536F">
        <w:trPr>
          <w:trHeight w:hRule="exact" w:val="230"/>
        </w:trPr>
        <w:tc>
          <w:tcPr>
            <w:tcW w:w="2808" w:type="dxa"/>
            <w:vMerge/>
            <w:tcBorders>
              <w:left w:val="single" w:sz="4" w:space="0" w:color="000000"/>
              <w:right w:val="single" w:sz="4" w:space="0" w:color="000000"/>
            </w:tcBorders>
          </w:tcPr>
          <w:p w:rsidR="000C536F" w:rsidRDefault="000C536F"/>
        </w:tc>
        <w:tc>
          <w:tcPr>
            <w:tcW w:w="2520" w:type="dxa"/>
            <w:tcBorders>
              <w:top w:val="nil"/>
              <w:left w:val="single" w:sz="4" w:space="0" w:color="000000"/>
              <w:bottom w:val="nil"/>
              <w:right w:val="single" w:sz="4" w:space="0" w:color="000000"/>
            </w:tcBorders>
          </w:tcPr>
          <w:p w:rsidR="000C536F" w:rsidRDefault="00AB40F8" w:rsidP="00AB40F8">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learning</w:t>
            </w:r>
            <w:proofErr w:type="gramEnd"/>
            <w:r>
              <w:rPr>
                <w:rFonts w:ascii="Times New Roman" w:eastAsia="Times New Roman" w:hAnsi="Times New Roman" w:cs="Times New Roman"/>
                <w:sz w:val="20"/>
                <w:szCs w:val="20"/>
              </w:rPr>
              <w:t xml:space="preserve"> needs.</w:t>
            </w:r>
          </w:p>
        </w:tc>
        <w:tc>
          <w:tcPr>
            <w:tcW w:w="2700" w:type="dxa"/>
            <w:vMerge/>
            <w:tcBorders>
              <w:left w:val="single" w:sz="4" w:space="0" w:color="000000"/>
              <w:right w:val="single" w:sz="4" w:space="0" w:color="000000"/>
            </w:tcBorders>
          </w:tcPr>
          <w:p w:rsidR="000C536F" w:rsidRDefault="000C536F"/>
        </w:tc>
        <w:tc>
          <w:tcPr>
            <w:tcW w:w="3060" w:type="dxa"/>
            <w:vMerge/>
            <w:tcBorders>
              <w:left w:val="single" w:sz="4" w:space="0" w:color="000000"/>
              <w:right w:val="single" w:sz="4" w:space="0" w:color="000000"/>
            </w:tcBorders>
          </w:tcPr>
          <w:p w:rsidR="000C536F" w:rsidRDefault="000C536F"/>
        </w:tc>
        <w:tc>
          <w:tcPr>
            <w:tcW w:w="2340" w:type="dxa"/>
            <w:vMerge/>
            <w:tcBorders>
              <w:left w:val="single" w:sz="4" w:space="0" w:color="000000"/>
              <w:right w:val="single" w:sz="4" w:space="0" w:color="000000"/>
            </w:tcBorders>
          </w:tcPr>
          <w:p w:rsidR="000C536F" w:rsidRDefault="000C536F"/>
        </w:tc>
        <w:tc>
          <w:tcPr>
            <w:tcW w:w="900" w:type="dxa"/>
            <w:vMerge/>
            <w:tcBorders>
              <w:left w:val="single" w:sz="4" w:space="0" w:color="000000"/>
              <w:right w:val="single" w:sz="4" w:space="0" w:color="000000"/>
            </w:tcBorders>
          </w:tcPr>
          <w:p w:rsidR="000C536F" w:rsidRDefault="000C536F"/>
        </w:tc>
      </w:tr>
      <w:tr w:rsidR="000C536F" w:rsidTr="00A46189">
        <w:trPr>
          <w:trHeight w:hRule="exact" w:val="516"/>
        </w:trPr>
        <w:tc>
          <w:tcPr>
            <w:tcW w:w="2808" w:type="dxa"/>
            <w:vMerge/>
            <w:tcBorders>
              <w:left w:val="single" w:sz="4" w:space="0" w:color="000000"/>
              <w:bottom w:val="single" w:sz="4" w:space="0" w:color="000000"/>
              <w:right w:val="single" w:sz="4" w:space="0" w:color="000000"/>
            </w:tcBorders>
          </w:tcPr>
          <w:p w:rsidR="000C536F" w:rsidRDefault="000C536F"/>
        </w:tc>
        <w:tc>
          <w:tcPr>
            <w:tcW w:w="2520" w:type="dxa"/>
            <w:tcBorders>
              <w:top w:val="nil"/>
              <w:left w:val="single" w:sz="4" w:space="0" w:color="000000"/>
              <w:bottom w:val="single" w:sz="4" w:space="0" w:color="000000"/>
              <w:right w:val="single" w:sz="4" w:space="0" w:color="000000"/>
            </w:tcBorders>
          </w:tcPr>
          <w:p w:rsidR="000C536F" w:rsidRDefault="000C536F" w:rsidP="00E0056E">
            <w:pPr>
              <w:pStyle w:val="TableParagraph"/>
              <w:spacing w:line="219" w:lineRule="exact"/>
              <w:rPr>
                <w:rFonts w:ascii="Times New Roman" w:eastAsia="Times New Roman" w:hAnsi="Times New Roman" w:cs="Times New Roman"/>
                <w:sz w:val="20"/>
                <w:szCs w:val="20"/>
              </w:rPr>
            </w:pPr>
          </w:p>
        </w:tc>
        <w:tc>
          <w:tcPr>
            <w:tcW w:w="2700" w:type="dxa"/>
            <w:vMerge/>
            <w:tcBorders>
              <w:left w:val="single" w:sz="4" w:space="0" w:color="000000"/>
              <w:bottom w:val="single" w:sz="4" w:space="0" w:color="000000"/>
              <w:right w:val="single" w:sz="4" w:space="0" w:color="000000"/>
            </w:tcBorders>
          </w:tcPr>
          <w:p w:rsidR="000C536F" w:rsidRDefault="000C536F"/>
        </w:tc>
        <w:tc>
          <w:tcPr>
            <w:tcW w:w="3060" w:type="dxa"/>
            <w:vMerge/>
            <w:tcBorders>
              <w:left w:val="single" w:sz="4" w:space="0" w:color="000000"/>
              <w:bottom w:val="single" w:sz="4" w:space="0" w:color="000000"/>
              <w:right w:val="single" w:sz="4" w:space="0" w:color="000000"/>
            </w:tcBorders>
          </w:tcPr>
          <w:p w:rsidR="000C536F" w:rsidRDefault="000C536F"/>
        </w:tc>
        <w:tc>
          <w:tcPr>
            <w:tcW w:w="2340" w:type="dxa"/>
            <w:vMerge/>
            <w:tcBorders>
              <w:left w:val="single" w:sz="4" w:space="0" w:color="000000"/>
              <w:bottom w:val="single" w:sz="4" w:space="0" w:color="000000"/>
              <w:right w:val="single" w:sz="4" w:space="0" w:color="000000"/>
            </w:tcBorders>
          </w:tcPr>
          <w:p w:rsidR="000C536F" w:rsidRDefault="000C536F"/>
        </w:tc>
        <w:tc>
          <w:tcPr>
            <w:tcW w:w="900" w:type="dxa"/>
            <w:vMerge/>
            <w:tcBorders>
              <w:left w:val="single" w:sz="4" w:space="0" w:color="000000"/>
              <w:bottom w:val="single" w:sz="4" w:space="0" w:color="000000"/>
              <w:right w:val="single" w:sz="4" w:space="0" w:color="000000"/>
            </w:tcBorders>
          </w:tcPr>
          <w:p w:rsidR="000C536F" w:rsidRDefault="000C536F"/>
        </w:tc>
      </w:tr>
    </w:tbl>
    <w:p w:rsidR="000C536F" w:rsidRDefault="000C536F">
      <w:pPr>
        <w:sectPr w:rsidR="000C536F">
          <w:pgSz w:w="15840" w:h="12240" w:orient="landscape"/>
          <w:pgMar w:top="1140" w:right="780" w:bottom="280" w:left="500" w:header="720" w:footer="720" w:gutter="0"/>
          <w:cols w:space="720"/>
        </w:sectPr>
      </w:pPr>
    </w:p>
    <w:p w:rsidR="000C536F" w:rsidRDefault="000C536F">
      <w:pPr>
        <w:spacing w:before="1"/>
        <w:rPr>
          <w:rFonts w:ascii="Times New Roman" w:eastAsia="Times New Roman" w:hAnsi="Times New Roman" w:cs="Times New Roman"/>
          <w:sz w:val="7"/>
          <w:szCs w:val="7"/>
        </w:rPr>
      </w:pPr>
    </w:p>
    <w:tbl>
      <w:tblPr>
        <w:tblW w:w="14490" w:type="dxa"/>
        <w:tblInd w:w="95" w:type="dxa"/>
        <w:tblLayout w:type="fixed"/>
        <w:tblCellMar>
          <w:left w:w="0" w:type="dxa"/>
          <w:right w:w="0" w:type="dxa"/>
        </w:tblCellMar>
        <w:tblLook w:val="01E0" w:firstRow="1" w:lastRow="1" w:firstColumn="1" w:lastColumn="1" w:noHBand="0" w:noVBand="0"/>
      </w:tblPr>
      <w:tblGrid>
        <w:gridCol w:w="2340"/>
        <w:gridCol w:w="18"/>
        <w:gridCol w:w="72"/>
        <w:gridCol w:w="2970"/>
        <w:gridCol w:w="18"/>
        <w:gridCol w:w="2592"/>
        <w:gridCol w:w="31"/>
        <w:gridCol w:w="3119"/>
        <w:gridCol w:w="2430"/>
        <w:gridCol w:w="900"/>
      </w:tblGrid>
      <w:tr w:rsidR="000C536F" w:rsidTr="00D51BB2">
        <w:trPr>
          <w:trHeight w:hRule="exact" w:val="295"/>
        </w:trPr>
        <w:tc>
          <w:tcPr>
            <w:tcW w:w="2430" w:type="dxa"/>
            <w:gridSpan w:val="3"/>
            <w:tcBorders>
              <w:top w:val="single" w:sz="4" w:space="0" w:color="000000"/>
              <w:left w:val="single" w:sz="4" w:space="0" w:color="000000"/>
              <w:bottom w:val="single" w:sz="4" w:space="0" w:color="000000"/>
              <w:right w:val="single" w:sz="4" w:space="0" w:color="000000"/>
            </w:tcBorders>
          </w:tcPr>
          <w:p w:rsidR="000C536F" w:rsidRDefault="004B4CBC">
            <w:pPr>
              <w:pStyle w:val="TableParagraph"/>
              <w:spacing w:line="275" w:lineRule="exact"/>
              <w:ind w:left="108"/>
              <w:rPr>
                <w:rFonts w:ascii="Times New Roman" w:eastAsia="Times New Roman" w:hAnsi="Times New Roman" w:cs="Times New Roman"/>
                <w:sz w:val="24"/>
                <w:szCs w:val="24"/>
              </w:rPr>
            </w:pPr>
            <w:r>
              <w:rPr>
                <w:rFonts w:ascii="Times New Roman"/>
                <w:b/>
                <w:i/>
                <w:sz w:val="24"/>
              </w:rPr>
              <w:t>IRA</w:t>
            </w:r>
            <w:r>
              <w:rPr>
                <w:rFonts w:ascii="Times New Roman"/>
                <w:b/>
                <w:i/>
                <w:spacing w:val="-19"/>
                <w:sz w:val="24"/>
              </w:rPr>
              <w:t xml:space="preserve"> </w:t>
            </w:r>
            <w:r>
              <w:rPr>
                <w:rFonts w:ascii="Times New Roman"/>
                <w:b/>
                <w:i/>
                <w:sz w:val="24"/>
              </w:rPr>
              <w:t>Standard/Criteria</w:t>
            </w:r>
          </w:p>
        </w:tc>
        <w:tc>
          <w:tcPr>
            <w:tcW w:w="2970"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755"/>
              <w:rPr>
                <w:rFonts w:ascii="Times New Roman" w:eastAsia="Times New Roman" w:hAnsi="Times New Roman" w:cs="Times New Roman"/>
                <w:sz w:val="24"/>
                <w:szCs w:val="24"/>
              </w:rPr>
            </w:pPr>
            <w:r>
              <w:rPr>
                <w:rFonts w:ascii="Times New Roman"/>
                <w:b/>
                <w:i/>
                <w:sz w:val="24"/>
              </w:rPr>
              <w:t>Exemplary</w:t>
            </w:r>
            <w:r>
              <w:rPr>
                <w:rFonts w:ascii="Times New Roman"/>
                <w:b/>
                <w:i/>
                <w:spacing w:val="-1"/>
                <w:sz w:val="24"/>
              </w:rPr>
              <w:t xml:space="preserve"> </w:t>
            </w:r>
            <w:r>
              <w:rPr>
                <w:rFonts w:ascii="Times New Roman"/>
                <w:b/>
                <w:i/>
                <w:sz w:val="24"/>
              </w:rPr>
              <w:t>(04)</w:t>
            </w:r>
          </w:p>
        </w:tc>
        <w:tc>
          <w:tcPr>
            <w:tcW w:w="2641" w:type="dxa"/>
            <w:gridSpan w:val="3"/>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532"/>
              <w:rPr>
                <w:rFonts w:ascii="Times New Roman" w:eastAsia="Times New Roman" w:hAnsi="Times New Roman" w:cs="Times New Roman"/>
                <w:sz w:val="24"/>
                <w:szCs w:val="24"/>
              </w:rPr>
            </w:pPr>
            <w:r>
              <w:rPr>
                <w:rFonts w:ascii="Times New Roman"/>
                <w:b/>
                <w:i/>
                <w:sz w:val="24"/>
              </w:rPr>
              <w:t>Proficient</w:t>
            </w:r>
            <w:r>
              <w:rPr>
                <w:rFonts w:ascii="Times New Roman"/>
                <w:b/>
                <w:i/>
                <w:spacing w:val="-2"/>
                <w:sz w:val="24"/>
              </w:rPr>
              <w:t xml:space="preserve"> </w:t>
            </w:r>
            <w:r>
              <w:rPr>
                <w:rFonts w:ascii="Times New Roman"/>
                <w:b/>
                <w:i/>
                <w:sz w:val="24"/>
              </w:rPr>
              <w:t>(03)</w:t>
            </w:r>
          </w:p>
        </w:tc>
        <w:tc>
          <w:tcPr>
            <w:tcW w:w="3119"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735"/>
              <w:rPr>
                <w:rFonts w:ascii="Times New Roman" w:eastAsia="Times New Roman" w:hAnsi="Times New Roman" w:cs="Times New Roman"/>
                <w:sz w:val="24"/>
                <w:szCs w:val="24"/>
              </w:rPr>
            </w:pPr>
            <w:r>
              <w:rPr>
                <w:rFonts w:ascii="Times New Roman"/>
                <w:b/>
                <w:i/>
                <w:sz w:val="24"/>
              </w:rPr>
              <w:t>Developing</w:t>
            </w:r>
            <w:r>
              <w:rPr>
                <w:rFonts w:ascii="Times New Roman"/>
                <w:b/>
                <w:i/>
                <w:spacing w:val="-10"/>
                <w:sz w:val="24"/>
              </w:rPr>
              <w:t xml:space="preserve"> </w:t>
            </w:r>
            <w:r>
              <w:rPr>
                <w:rFonts w:ascii="Times New Roman"/>
                <w:b/>
                <w:i/>
                <w:sz w:val="24"/>
              </w:rPr>
              <w:t>(02)</w:t>
            </w:r>
          </w:p>
        </w:tc>
        <w:tc>
          <w:tcPr>
            <w:tcW w:w="2430"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501"/>
              <w:rPr>
                <w:rFonts w:ascii="Times New Roman" w:eastAsia="Times New Roman" w:hAnsi="Times New Roman" w:cs="Times New Roman"/>
                <w:sz w:val="24"/>
                <w:szCs w:val="24"/>
              </w:rPr>
            </w:pPr>
            <w:r>
              <w:rPr>
                <w:rFonts w:ascii="Times New Roman"/>
                <w:b/>
                <w:i/>
                <w:sz w:val="24"/>
              </w:rPr>
              <w:t>Not Met</w:t>
            </w:r>
            <w:r>
              <w:rPr>
                <w:rFonts w:ascii="Times New Roman"/>
                <w:b/>
                <w:i/>
                <w:spacing w:val="56"/>
                <w:sz w:val="24"/>
              </w:rPr>
              <w:t xml:space="preserve"> </w:t>
            </w:r>
            <w:r>
              <w:rPr>
                <w:rFonts w:ascii="Times New Roman"/>
                <w:b/>
                <w:i/>
                <w:sz w:val="24"/>
              </w:rPr>
              <w:t>(01)</w:t>
            </w:r>
          </w:p>
        </w:tc>
        <w:tc>
          <w:tcPr>
            <w:tcW w:w="900" w:type="dxa"/>
            <w:vMerge w:val="restart"/>
            <w:tcBorders>
              <w:top w:val="single" w:sz="4" w:space="0" w:color="000000"/>
              <w:left w:val="single" w:sz="4" w:space="0" w:color="000000"/>
              <w:right w:val="single" w:sz="4" w:space="0" w:color="000000"/>
            </w:tcBorders>
          </w:tcPr>
          <w:p w:rsidR="000C536F" w:rsidRDefault="004B4CBC">
            <w:pPr>
              <w:pStyle w:val="TableParagraph"/>
              <w:spacing w:line="275" w:lineRule="exact"/>
              <w:ind w:left="165"/>
              <w:rPr>
                <w:rFonts w:ascii="Times New Roman" w:eastAsia="Times New Roman" w:hAnsi="Times New Roman" w:cs="Times New Roman"/>
                <w:sz w:val="24"/>
                <w:szCs w:val="24"/>
              </w:rPr>
            </w:pPr>
            <w:r>
              <w:rPr>
                <w:rFonts w:ascii="Times New Roman"/>
                <w:b/>
                <w:i/>
                <w:sz w:val="24"/>
              </w:rPr>
              <w:t>Score</w:t>
            </w:r>
          </w:p>
        </w:tc>
      </w:tr>
      <w:tr w:rsidR="000C536F" w:rsidTr="00D51BB2">
        <w:trPr>
          <w:trHeight w:hRule="exact" w:val="562"/>
        </w:trPr>
        <w:tc>
          <w:tcPr>
            <w:tcW w:w="2430" w:type="dxa"/>
            <w:gridSpan w:val="3"/>
            <w:tcBorders>
              <w:top w:val="single" w:sz="4" w:space="0" w:color="000000"/>
              <w:left w:val="single" w:sz="4" w:space="0" w:color="000000"/>
              <w:bottom w:val="single" w:sz="4" w:space="0" w:color="000000"/>
              <w:right w:val="single" w:sz="4" w:space="0" w:color="000000"/>
            </w:tcBorders>
            <w:shd w:val="clear" w:color="auto" w:fill="C0C0C0"/>
          </w:tcPr>
          <w:p w:rsidR="000C536F" w:rsidRDefault="00445658">
            <w:pPr>
              <w:pStyle w:val="TableParagraph"/>
              <w:ind w:left="616" w:right="277" w:hanging="337"/>
              <w:rPr>
                <w:rFonts w:ascii="Times New Roman" w:eastAsia="Times New Roman" w:hAnsi="Times New Roman" w:cs="Times New Roman"/>
                <w:sz w:val="24"/>
                <w:szCs w:val="24"/>
              </w:rPr>
            </w:pPr>
            <w:proofErr w:type="spellStart"/>
            <w:r>
              <w:rPr>
                <w:rFonts w:ascii="Times New Roman"/>
                <w:b/>
                <w:i/>
                <w:sz w:val="24"/>
              </w:rPr>
              <w:t>Analytic</w:t>
            </w:r>
            <w:r w:rsidR="004B4CBC">
              <w:rPr>
                <w:rFonts w:ascii="Times New Roman"/>
                <w:b/>
                <w:i/>
                <w:sz w:val="24"/>
              </w:rPr>
              <w:t>Reflectiv</w:t>
            </w:r>
            <w:r>
              <w:rPr>
                <w:rFonts w:ascii="Times New Roman"/>
                <w:b/>
                <w:i/>
                <w:sz w:val="24"/>
              </w:rPr>
              <w:t>e</w:t>
            </w:r>
            <w:r w:rsidR="004B4CBC">
              <w:rPr>
                <w:rFonts w:ascii="Times New Roman"/>
                <w:b/>
                <w:i/>
                <w:sz w:val="24"/>
              </w:rPr>
              <w:t>Cycle</w:t>
            </w:r>
            <w:proofErr w:type="spellEnd"/>
          </w:p>
        </w:tc>
        <w:tc>
          <w:tcPr>
            <w:tcW w:w="2970" w:type="dxa"/>
            <w:vMerge/>
            <w:tcBorders>
              <w:left w:val="single" w:sz="4" w:space="0" w:color="000000"/>
              <w:bottom w:val="single" w:sz="4" w:space="0" w:color="000000"/>
              <w:right w:val="single" w:sz="4" w:space="0" w:color="000000"/>
            </w:tcBorders>
          </w:tcPr>
          <w:p w:rsidR="000C536F" w:rsidRDefault="000C536F"/>
        </w:tc>
        <w:tc>
          <w:tcPr>
            <w:tcW w:w="2641" w:type="dxa"/>
            <w:gridSpan w:val="3"/>
            <w:vMerge/>
            <w:tcBorders>
              <w:left w:val="single" w:sz="4" w:space="0" w:color="000000"/>
              <w:bottom w:val="single" w:sz="4" w:space="0" w:color="000000"/>
              <w:right w:val="single" w:sz="4" w:space="0" w:color="000000"/>
            </w:tcBorders>
          </w:tcPr>
          <w:p w:rsidR="000C536F" w:rsidRDefault="000C536F"/>
        </w:tc>
        <w:tc>
          <w:tcPr>
            <w:tcW w:w="3119" w:type="dxa"/>
            <w:vMerge/>
            <w:tcBorders>
              <w:left w:val="single" w:sz="4" w:space="0" w:color="000000"/>
              <w:bottom w:val="single" w:sz="4" w:space="0" w:color="000000"/>
              <w:right w:val="single" w:sz="4" w:space="0" w:color="000000"/>
            </w:tcBorders>
          </w:tcPr>
          <w:p w:rsidR="000C536F" w:rsidRDefault="000C536F"/>
        </w:tc>
        <w:tc>
          <w:tcPr>
            <w:tcW w:w="2430" w:type="dxa"/>
            <w:vMerge/>
            <w:tcBorders>
              <w:left w:val="single" w:sz="4" w:space="0" w:color="000000"/>
              <w:bottom w:val="single" w:sz="4" w:space="0" w:color="000000"/>
              <w:right w:val="single" w:sz="4" w:space="0" w:color="000000"/>
            </w:tcBorders>
          </w:tcPr>
          <w:p w:rsidR="000C536F" w:rsidRDefault="000C536F"/>
        </w:tc>
        <w:tc>
          <w:tcPr>
            <w:tcW w:w="900" w:type="dxa"/>
            <w:vMerge/>
            <w:tcBorders>
              <w:left w:val="single" w:sz="4" w:space="0" w:color="000000"/>
              <w:bottom w:val="single" w:sz="4" w:space="0" w:color="000000"/>
              <w:right w:val="single" w:sz="4" w:space="0" w:color="000000"/>
            </w:tcBorders>
          </w:tcPr>
          <w:p w:rsidR="000C536F" w:rsidRDefault="000C536F"/>
        </w:tc>
      </w:tr>
      <w:tr w:rsidR="000C536F" w:rsidTr="00D51BB2">
        <w:trPr>
          <w:trHeight w:hRule="exact" w:val="1935"/>
        </w:trPr>
        <w:tc>
          <w:tcPr>
            <w:tcW w:w="2358" w:type="dxa"/>
            <w:gridSpan w:val="2"/>
            <w:tcBorders>
              <w:top w:val="single" w:sz="4" w:space="0" w:color="000000"/>
              <w:left w:val="single" w:sz="4" w:space="0" w:color="000000"/>
              <w:bottom w:val="single" w:sz="4" w:space="0" w:color="000000"/>
              <w:right w:val="single" w:sz="4" w:space="0" w:color="000000"/>
            </w:tcBorders>
          </w:tcPr>
          <w:p w:rsidR="000C536F" w:rsidRDefault="004B4CBC">
            <w:pPr>
              <w:pStyle w:val="TableParagraph"/>
              <w:ind w:left="103" w:right="21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1.3 </w:t>
            </w:r>
            <w:r>
              <w:rPr>
                <w:rFonts w:ascii="Times New Roman" w:eastAsia="Times New Roman" w:hAnsi="Times New Roman" w:cs="Times New Roman"/>
                <w:sz w:val="20"/>
                <w:szCs w:val="20"/>
              </w:rPr>
              <w:t>Understands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demonstrates the role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professional judgment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practical knowledge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improving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students’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reading development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achievement.</w:t>
            </w:r>
          </w:p>
        </w:tc>
        <w:tc>
          <w:tcPr>
            <w:tcW w:w="3060" w:type="dxa"/>
            <w:gridSpan w:val="3"/>
            <w:tcBorders>
              <w:top w:val="single" w:sz="4" w:space="0" w:color="000000"/>
              <w:left w:val="single" w:sz="4" w:space="0" w:color="000000"/>
              <w:bottom w:val="single" w:sz="4" w:space="0" w:color="000000"/>
              <w:right w:val="single" w:sz="4" w:space="0" w:color="000000"/>
            </w:tcBorders>
          </w:tcPr>
          <w:p w:rsidR="000C536F" w:rsidRDefault="004B4CBC" w:rsidP="00501630">
            <w:pPr>
              <w:pStyle w:val="TableParagraph"/>
              <w:ind w:left="103" w:right="178"/>
              <w:rPr>
                <w:rFonts w:ascii="Times New Roman" w:eastAsia="Times New Roman" w:hAnsi="Times New Roman" w:cs="Times New Roman"/>
                <w:sz w:val="20"/>
                <w:szCs w:val="20"/>
              </w:rPr>
            </w:pPr>
            <w:r>
              <w:rPr>
                <w:rFonts w:ascii="Times New Roman"/>
                <w:sz w:val="20"/>
              </w:rPr>
              <w:t>Effectively models</w:t>
            </w:r>
            <w:r>
              <w:rPr>
                <w:rFonts w:ascii="Times New Roman"/>
                <w:spacing w:val="-1"/>
                <w:sz w:val="20"/>
              </w:rPr>
              <w:t xml:space="preserve"> </w:t>
            </w:r>
            <w:r>
              <w:rPr>
                <w:rFonts w:ascii="Times New Roman"/>
                <w:sz w:val="20"/>
              </w:rPr>
              <w:t>fair-</w:t>
            </w:r>
            <w:r>
              <w:rPr>
                <w:rFonts w:ascii="Times New Roman"/>
                <w:w w:val="99"/>
                <w:sz w:val="20"/>
              </w:rPr>
              <w:t xml:space="preserve"> </w:t>
            </w:r>
            <w:r>
              <w:rPr>
                <w:rFonts w:ascii="Times New Roman"/>
                <w:sz w:val="20"/>
              </w:rPr>
              <w:t>mindedness, empathy, and</w:t>
            </w:r>
            <w:r>
              <w:rPr>
                <w:rFonts w:ascii="Times New Roman"/>
                <w:spacing w:val="-7"/>
                <w:sz w:val="20"/>
              </w:rPr>
              <w:t xml:space="preserve"> </w:t>
            </w:r>
            <w:r>
              <w:rPr>
                <w:rFonts w:ascii="Times New Roman"/>
                <w:sz w:val="20"/>
              </w:rPr>
              <w:t>ethical</w:t>
            </w:r>
            <w:r>
              <w:rPr>
                <w:rFonts w:ascii="Times New Roman"/>
                <w:w w:val="99"/>
                <w:sz w:val="20"/>
              </w:rPr>
              <w:t xml:space="preserve"> </w:t>
            </w:r>
            <w:r>
              <w:rPr>
                <w:rFonts w:ascii="Times New Roman"/>
                <w:sz w:val="20"/>
              </w:rPr>
              <w:t>behavior in working with</w:t>
            </w:r>
            <w:r>
              <w:rPr>
                <w:rFonts w:ascii="Times New Roman"/>
                <w:spacing w:val="-1"/>
                <w:sz w:val="20"/>
              </w:rPr>
              <w:t xml:space="preserve"> </w:t>
            </w:r>
            <w:r>
              <w:rPr>
                <w:rFonts w:ascii="Times New Roman"/>
                <w:sz w:val="20"/>
              </w:rPr>
              <w:t>other</w:t>
            </w:r>
            <w:r>
              <w:rPr>
                <w:rFonts w:ascii="Times New Roman"/>
                <w:w w:val="99"/>
                <w:sz w:val="20"/>
              </w:rPr>
              <w:t xml:space="preserve"> </w:t>
            </w:r>
            <w:r>
              <w:rPr>
                <w:rFonts w:ascii="Times New Roman"/>
                <w:sz w:val="20"/>
              </w:rPr>
              <w:t>professionals.</w:t>
            </w:r>
            <w:r>
              <w:rPr>
                <w:rFonts w:ascii="Times New Roman"/>
                <w:spacing w:val="-2"/>
                <w:sz w:val="20"/>
              </w:rPr>
              <w:t xml:space="preserve"> </w:t>
            </w:r>
            <w:r>
              <w:rPr>
                <w:rFonts w:ascii="Times New Roman"/>
                <w:sz w:val="20"/>
              </w:rPr>
              <w:t>Constructively</w:t>
            </w:r>
            <w:r>
              <w:rPr>
                <w:rFonts w:ascii="Times New Roman"/>
                <w:w w:val="99"/>
                <w:sz w:val="20"/>
              </w:rPr>
              <w:t xml:space="preserve"> </w:t>
            </w:r>
            <w:r>
              <w:rPr>
                <w:rFonts w:ascii="Times New Roman"/>
                <w:sz w:val="20"/>
              </w:rPr>
              <w:t>reflects through self -evaluation</w:t>
            </w:r>
            <w:r>
              <w:rPr>
                <w:rFonts w:ascii="Times New Roman"/>
                <w:spacing w:val="-10"/>
                <w:sz w:val="20"/>
              </w:rPr>
              <w:t xml:space="preserve"> </w:t>
            </w:r>
            <w:r>
              <w:rPr>
                <w:rFonts w:ascii="Times New Roman"/>
                <w:sz w:val="20"/>
              </w:rPr>
              <w:t>as</w:t>
            </w:r>
            <w:r>
              <w:rPr>
                <w:rFonts w:ascii="Times New Roman"/>
                <w:w w:val="99"/>
                <w:sz w:val="20"/>
              </w:rPr>
              <w:t xml:space="preserve"> </w:t>
            </w:r>
            <w:r w:rsidR="00501630">
              <w:rPr>
                <w:rFonts w:ascii="Times New Roman"/>
                <w:sz w:val="20"/>
              </w:rPr>
              <w:t xml:space="preserve">a literacy coach </w:t>
            </w:r>
            <w:r>
              <w:rPr>
                <w:rFonts w:ascii="Times New Roman"/>
                <w:sz w:val="20"/>
              </w:rPr>
              <w:t>to</w:t>
            </w:r>
            <w:r>
              <w:rPr>
                <w:rFonts w:ascii="Times New Roman"/>
                <w:spacing w:val="-3"/>
                <w:sz w:val="20"/>
              </w:rPr>
              <w:t xml:space="preserve"> </w:t>
            </w:r>
            <w:r w:rsidR="00FB4B5E">
              <w:rPr>
                <w:rFonts w:ascii="Times New Roman"/>
                <w:sz w:val="20"/>
              </w:rPr>
              <w:t>support literacy learning and development for all learners.</w:t>
            </w:r>
          </w:p>
        </w:tc>
        <w:tc>
          <w:tcPr>
            <w:tcW w:w="2592" w:type="dxa"/>
            <w:tcBorders>
              <w:top w:val="single" w:sz="4" w:space="0" w:color="000000"/>
              <w:left w:val="single" w:sz="4" w:space="0" w:color="000000"/>
              <w:bottom w:val="single" w:sz="4" w:space="0" w:color="000000"/>
              <w:right w:val="single" w:sz="4" w:space="0" w:color="000000"/>
            </w:tcBorders>
          </w:tcPr>
          <w:p w:rsidR="000C536F" w:rsidRDefault="004B4CBC">
            <w:pPr>
              <w:pStyle w:val="TableParagraph"/>
              <w:ind w:left="103" w:right="188"/>
              <w:rPr>
                <w:rFonts w:ascii="Times New Roman" w:eastAsia="Times New Roman" w:hAnsi="Times New Roman" w:cs="Times New Roman"/>
                <w:sz w:val="20"/>
                <w:szCs w:val="20"/>
              </w:rPr>
            </w:pPr>
            <w:r>
              <w:rPr>
                <w:rFonts w:ascii="Times New Roman"/>
                <w:sz w:val="20"/>
              </w:rPr>
              <w:t>Consistently displays</w:t>
            </w:r>
            <w:r>
              <w:rPr>
                <w:rFonts w:ascii="Times New Roman"/>
                <w:spacing w:val="-4"/>
                <w:sz w:val="20"/>
              </w:rPr>
              <w:t xml:space="preserve"> </w:t>
            </w:r>
            <w:r>
              <w:rPr>
                <w:rFonts w:ascii="Times New Roman"/>
                <w:sz w:val="20"/>
              </w:rPr>
              <w:t>fair-</w:t>
            </w:r>
            <w:r>
              <w:rPr>
                <w:rFonts w:ascii="Times New Roman"/>
                <w:w w:val="99"/>
                <w:sz w:val="20"/>
              </w:rPr>
              <w:t xml:space="preserve"> </w:t>
            </w:r>
            <w:r>
              <w:rPr>
                <w:rFonts w:ascii="Times New Roman"/>
                <w:sz w:val="20"/>
              </w:rPr>
              <w:t>mindedness, empathy,</w:t>
            </w:r>
            <w:r>
              <w:rPr>
                <w:rFonts w:ascii="Times New Roman"/>
                <w:spacing w:val="-4"/>
                <w:sz w:val="20"/>
              </w:rPr>
              <w:t xml:space="preserve"> </w:t>
            </w:r>
            <w:r>
              <w:rPr>
                <w:rFonts w:ascii="Times New Roman"/>
                <w:sz w:val="20"/>
              </w:rPr>
              <w:t>and</w:t>
            </w:r>
            <w:r>
              <w:rPr>
                <w:rFonts w:ascii="Times New Roman"/>
                <w:w w:val="99"/>
                <w:sz w:val="20"/>
              </w:rPr>
              <w:t xml:space="preserve"> </w:t>
            </w:r>
            <w:r>
              <w:rPr>
                <w:rFonts w:ascii="Times New Roman"/>
                <w:sz w:val="20"/>
              </w:rPr>
              <w:t>ethical behavior in</w:t>
            </w:r>
            <w:r>
              <w:rPr>
                <w:rFonts w:ascii="Times New Roman"/>
                <w:spacing w:val="-3"/>
                <w:sz w:val="20"/>
              </w:rPr>
              <w:t xml:space="preserve"> </w:t>
            </w:r>
            <w:r>
              <w:rPr>
                <w:rFonts w:ascii="Times New Roman"/>
                <w:sz w:val="20"/>
              </w:rPr>
              <w:t>working</w:t>
            </w:r>
            <w:r>
              <w:rPr>
                <w:rFonts w:ascii="Times New Roman"/>
                <w:w w:val="99"/>
                <w:sz w:val="20"/>
              </w:rPr>
              <w:t xml:space="preserve"> </w:t>
            </w:r>
            <w:r>
              <w:rPr>
                <w:rFonts w:ascii="Times New Roman"/>
                <w:sz w:val="20"/>
              </w:rPr>
              <w:t>with other</w:t>
            </w:r>
            <w:r>
              <w:rPr>
                <w:rFonts w:ascii="Times New Roman"/>
                <w:spacing w:val="-8"/>
                <w:sz w:val="20"/>
              </w:rPr>
              <w:t xml:space="preserve"> </w:t>
            </w:r>
            <w:r>
              <w:rPr>
                <w:rFonts w:ascii="Times New Roman"/>
                <w:sz w:val="20"/>
              </w:rPr>
              <w:t>professionals.</w:t>
            </w:r>
          </w:p>
          <w:p w:rsidR="000C536F" w:rsidRDefault="004B4CBC" w:rsidP="00501630">
            <w:pPr>
              <w:pStyle w:val="TableParagraph"/>
              <w:ind w:left="103" w:right="105"/>
              <w:rPr>
                <w:rFonts w:ascii="Times New Roman" w:eastAsia="Times New Roman" w:hAnsi="Times New Roman" w:cs="Times New Roman"/>
                <w:sz w:val="20"/>
                <w:szCs w:val="20"/>
              </w:rPr>
            </w:pPr>
            <w:r>
              <w:rPr>
                <w:rFonts w:ascii="Times New Roman"/>
                <w:sz w:val="20"/>
              </w:rPr>
              <w:t>Reflects through</w:t>
            </w:r>
            <w:r>
              <w:rPr>
                <w:rFonts w:ascii="Times New Roman"/>
                <w:spacing w:val="-2"/>
                <w:sz w:val="20"/>
              </w:rPr>
              <w:t xml:space="preserve"> </w:t>
            </w:r>
            <w:r>
              <w:rPr>
                <w:rFonts w:ascii="Times New Roman"/>
                <w:sz w:val="20"/>
              </w:rPr>
              <w:t>self-</w:t>
            </w:r>
            <w:r>
              <w:rPr>
                <w:rFonts w:ascii="Times New Roman"/>
                <w:w w:val="99"/>
                <w:sz w:val="20"/>
              </w:rPr>
              <w:t xml:space="preserve"> </w:t>
            </w:r>
            <w:r>
              <w:rPr>
                <w:rFonts w:ascii="Times New Roman"/>
                <w:sz w:val="20"/>
              </w:rPr>
              <w:t xml:space="preserve">evaluation as </w:t>
            </w:r>
            <w:r w:rsidR="00501630">
              <w:rPr>
                <w:rFonts w:ascii="Times New Roman"/>
                <w:sz w:val="20"/>
              </w:rPr>
              <w:t xml:space="preserve">a </w:t>
            </w:r>
            <w:proofErr w:type="gramStart"/>
            <w:r w:rsidR="00501630">
              <w:rPr>
                <w:rFonts w:ascii="Times New Roman"/>
                <w:sz w:val="20"/>
              </w:rPr>
              <w:t xml:space="preserve">literacy </w:t>
            </w:r>
            <w:r w:rsidR="00FB4B5E">
              <w:rPr>
                <w:rFonts w:ascii="Times New Roman"/>
                <w:sz w:val="20"/>
              </w:rPr>
              <w:t xml:space="preserve"> </w:t>
            </w:r>
            <w:r w:rsidR="00501630">
              <w:rPr>
                <w:rFonts w:ascii="Times New Roman"/>
                <w:sz w:val="20"/>
              </w:rPr>
              <w:t>coach</w:t>
            </w:r>
            <w:proofErr w:type="gramEnd"/>
            <w:r w:rsidR="00501630">
              <w:rPr>
                <w:rFonts w:ascii="Times New Roman"/>
                <w:sz w:val="20"/>
              </w:rPr>
              <w:t xml:space="preserve"> </w:t>
            </w:r>
            <w:r w:rsidR="00FB4B5E">
              <w:rPr>
                <w:rFonts w:ascii="Times New Roman"/>
                <w:sz w:val="20"/>
              </w:rPr>
              <w:t>to support literacy learning and development for all learners</w:t>
            </w:r>
          </w:p>
        </w:tc>
        <w:tc>
          <w:tcPr>
            <w:tcW w:w="3150" w:type="dxa"/>
            <w:gridSpan w:val="2"/>
            <w:tcBorders>
              <w:top w:val="single" w:sz="4" w:space="0" w:color="000000"/>
              <w:left w:val="single" w:sz="4" w:space="0" w:color="000000"/>
              <w:bottom w:val="single" w:sz="4" w:space="0" w:color="000000"/>
              <w:right w:val="single" w:sz="4" w:space="0" w:color="000000"/>
            </w:tcBorders>
          </w:tcPr>
          <w:p w:rsidR="000C536F" w:rsidRDefault="004B4CBC" w:rsidP="00501630">
            <w:pPr>
              <w:pStyle w:val="TableParagraph"/>
              <w:ind w:left="103" w:right="301"/>
              <w:rPr>
                <w:rFonts w:ascii="Times New Roman" w:eastAsia="Times New Roman" w:hAnsi="Times New Roman" w:cs="Times New Roman"/>
                <w:sz w:val="20"/>
                <w:szCs w:val="20"/>
              </w:rPr>
            </w:pPr>
            <w:r>
              <w:rPr>
                <w:rFonts w:ascii="Times New Roman"/>
                <w:sz w:val="20"/>
              </w:rPr>
              <w:t>Displays some</w:t>
            </w:r>
            <w:r>
              <w:rPr>
                <w:rFonts w:ascii="Times New Roman"/>
                <w:spacing w:val="-6"/>
                <w:sz w:val="20"/>
              </w:rPr>
              <w:t xml:space="preserve"> </w:t>
            </w:r>
            <w:r>
              <w:rPr>
                <w:rFonts w:ascii="Times New Roman"/>
                <w:sz w:val="20"/>
              </w:rPr>
              <w:t>fair-mindedness,</w:t>
            </w:r>
            <w:r>
              <w:rPr>
                <w:rFonts w:ascii="Times New Roman"/>
                <w:w w:val="99"/>
                <w:sz w:val="20"/>
              </w:rPr>
              <w:t xml:space="preserve"> </w:t>
            </w:r>
            <w:r>
              <w:rPr>
                <w:rFonts w:ascii="Times New Roman"/>
                <w:sz w:val="20"/>
              </w:rPr>
              <w:t>empathy, and ethical behavior</w:t>
            </w:r>
            <w:r>
              <w:rPr>
                <w:rFonts w:ascii="Times New Roman"/>
                <w:spacing w:val="-9"/>
                <w:sz w:val="20"/>
              </w:rPr>
              <w:t xml:space="preserve"> </w:t>
            </w:r>
            <w:r>
              <w:rPr>
                <w:rFonts w:ascii="Times New Roman"/>
                <w:sz w:val="20"/>
              </w:rPr>
              <w:t>in</w:t>
            </w:r>
            <w:r>
              <w:rPr>
                <w:rFonts w:ascii="Times New Roman"/>
                <w:w w:val="99"/>
                <w:sz w:val="20"/>
              </w:rPr>
              <w:t xml:space="preserve"> </w:t>
            </w:r>
            <w:r>
              <w:rPr>
                <w:rFonts w:ascii="Times New Roman"/>
                <w:sz w:val="20"/>
              </w:rPr>
              <w:t>working</w:t>
            </w:r>
            <w:r>
              <w:rPr>
                <w:rFonts w:ascii="Times New Roman"/>
                <w:w w:val="99"/>
                <w:sz w:val="20"/>
              </w:rPr>
              <w:t xml:space="preserve"> </w:t>
            </w:r>
            <w:r>
              <w:rPr>
                <w:rFonts w:ascii="Times New Roman"/>
                <w:sz w:val="20"/>
              </w:rPr>
              <w:t>with other</w:t>
            </w:r>
            <w:r>
              <w:rPr>
                <w:rFonts w:ascii="Times New Roman"/>
                <w:spacing w:val="-8"/>
                <w:sz w:val="20"/>
              </w:rPr>
              <w:t xml:space="preserve"> </w:t>
            </w:r>
            <w:r>
              <w:rPr>
                <w:rFonts w:ascii="Times New Roman"/>
                <w:sz w:val="20"/>
              </w:rPr>
              <w:t>professionals.</w:t>
            </w:r>
            <w:r w:rsidR="00501630">
              <w:rPr>
                <w:rFonts w:ascii="Times New Roman" w:eastAsia="Times New Roman" w:hAnsi="Times New Roman" w:cs="Times New Roman"/>
                <w:sz w:val="20"/>
                <w:szCs w:val="20"/>
              </w:rPr>
              <w:t xml:space="preserve"> </w:t>
            </w:r>
            <w:r>
              <w:rPr>
                <w:rFonts w:ascii="Times New Roman"/>
                <w:sz w:val="20"/>
              </w:rPr>
              <w:t>Reflects through some</w:t>
            </w:r>
            <w:r>
              <w:rPr>
                <w:rFonts w:ascii="Times New Roman"/>
                <w:spacing w:val="-3"/>
                <w:sz w:val="20"/>
              </w:rPr>
              <w:t xml:space="preserve"> </w:t>
            </w:r>
            <w:r>
              <w:rPr>
                <w:rFonts w:ascii="Times New Roman"/>
                <w:sz w:val="20"/>
              </w:rPr>
              <w:t>self-</w:t>
            </w:r>
            <w:r>
              <w:rPr>
                <w:rFonts w:ascii="Times New Roman"/>
                <w:w w:val="99"/>
                <w:sz w:val="20"/>
              </w:rPr>
              <w:t xml:space="preserve"> </w:t>
            </w:r>
            <w:r>
              <w:rPr>
                <w:rFonts w:ascii="Times New Roman"/>
                <w:sz w:val="20"/>
              </w:rPr>
              <w:t xml:space="preserve">evaluation as </w:t>
            </w:r>
            <w:r w:rsidR="00501630">
              <w:rPr>
                <w:rFonts w:ascii="Times New Roman"/>
                <w:sz w:val="20"/>
              </w:rPr>
              <w:t>a literacy coach</w:t>
            </w:r>
            <w:r w:rsidR="00FB4B5E">
              <w:rPr>
                <w:rFonts w:ascii="Times New Roman"/>
                <w:sz w:val="20"/>
              </w:rPr>
              <w:t xml:space="preserve"> to support literacy learning and development of all learners.</w:t>
            </w:r>
          </w:p>
        </w:tc>
        <w:tc>
          <w:tcPr>
            <w:tcW w:w="2430" w:type="dxa"/>
            <w:tcBorders>
              <w:top w:val="single" w:sz="4" w:space="0" w:color="000000"/>
              <w:left w:val="single" w:sz="4" w:space="0" w:color="000000"/>
              <w:bottom w:val="single" w:sz="4" w:space="0" w:color="000000"/>
              <w:right w:val="single" w:sz="4" w:space="0" w:color="000000"/>
            </w:tcBorders>
          </w:tcPr>
          <w:p w:rsidR="000C536F" w:rsidRDefault="004B4CBC" w:rsidP="00501630">
            <w:pPr>
              <w:pStyle w:val="TableParagraph"/>
              <w:ind w:left="103" w:right="170"/>
              <w:rPr>
                <w:rFonts w:ascii="Times New Roman" w:eastAsia="Times New Roman" w:hAnsi="Times New Roman" w:cs="Times New Roman"/>
                <w:sz w:val="20"/>
                <w:szCs w:val="20"/>
              </w:rPr>
            </w:pPr>
            <w:r>
              <w:rPr>
                <w:rFonts w:ascii="Times New Roman" w:eastAsia="Times New Roman" w:hAnsi="Times New Roman" w:cs="Times New Roman"/>
                <w:sz w:val="20"/>
                <w:szCs w:val="20"/>
              </w:rPr>
              <w:t>Inconsistently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displays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fair-mindedness,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empathy, 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ethical</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behavior 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working</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with other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professionals.</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Presents limited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feedback</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and self –evaluation 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literacy</w:t>
            </w:r>
            <w:r>
              <w:rPr>
                <w:rFonts w:ascii="Times New Roman" w:eastAsia="Times New Roman" w:hAnsi="Times New Roman" w:cs="Times New Roman"/>
                <w:spacing w:val="-5"/>
                <w:sz w:val="20"/>
                <w:szCs w:val="20"/>
              </w:rPr>
              <w:t xml:space="preserve"> </w:t>
            </w:r>
            <w:r w:rsidR="00501630">
              <w:rPr>
                <w:rFonts w:ascii="Times New Roman" w:eastAsia="Times New Roman" w:hAnsi="Times New Roman" w:cs="Times New Roman"/>
                <w:sz w:val="20"/>
                <w:szCs w:val="20"/>
              </w:rPr>
              <w:t>coach.</w:t>
            </w:r>
          </w:p>
        </w:tc>
        <w:tc>
          <w:tcPr>
            <w:tcW w:w="900" w:type="dxa"/>
            <w:tcBorders>
              <w:top w:val="single" w:sz="4" w:space="0" w:color="000000"/>
              <w:left w:val="single" w:sz="4" w:space="0" w:color="000000"/>
              <w:bottom w:val="single" w:sz="4" w:space="0" w:color="000000"/>
              <w:right w:val="single" w:sz="4" w:space="0" w:color="000000"/>
            </w:tcBorders>
          </w:tcPr>
          <w:p w:rsidR="000C536F" w:rsidRDefault="000C536F">
            <w:pPr>
              <w:pStyle w:val="TableParagraph"/>
              <w:rPr>
                <w:rFonts w:ascii="Times New Roman" w:eastAsia="Times New Roman" w:hAnsi="Times New Roman" w:cs="Times New Roman"/>
              </w:rPr>
            </w:pPr>
          </w:p>
          <w:p w:rsidR="000C536F" w:rsidRDefault="000C536F">
            <w:pPr>
              <w:pStyle w:val="TableParagraph"/>
              <w:spacing w:before="11"/>
              <w:rPr>
                <w:rFonts w:ascii="Times New Roman" w:eastAsia="Times New Roman" w:hAnsi="Times New Roman" w:cs="Times New Roman"/>
                <w:sz w:val="21"/>
                <w:szCs w:val="21"/>
              </w:rPr>
            </w:pPr>
          </w:p>
          <w:p w:rsidR="000C536F" w:rsidRDefault="004B4CBC">
            <w:pPr>
              <w:pStyle w:val="TableParagraph"/>
              <w:ind w:left="432"/>
              <w:rPr>
                <w:rFonts w:ascii="Times New Roman" w:eastAsia="Times New Roman" w:hAnsi="Times New Roman" w:cs="Times New Roman"/>
              </w:rPr>
            </w:pPr>
            <w:r>
              <w:rPr>
                <w:rFonts w:ascii="Times New Roman"/>
                <w:b/>
              </w:rPr>
              <w:t>/04</w:t>
            </w:r>
          </w:p>
        </w:tc>
      </w:tr>
      <w:tr w:rsidR="000C536F" w:rsidTr="00D51BB2">
        <w:trPr>
          <w:trHeight w:hRule="exact" w:val="2664"/>
        </w:trPr>
        <w:tc>
          <w:tcPr>
            <w:tcW w:w="2340" w:type="dxa"/>
            <w:tcBorders>
              <w:top w:val="single" w:sz="4" w:space="0" w:color="000000"/>
              <w:left w:val="single" w:sz="4" w:space="0" w:color="000000"/>
              <w:bottom w:val="single" w:sz="4" w:space="0" w:color="000000"/>
              <w:right w:val="single" w:sz="4" w:space="0" w:color="000000"/>
            </w:tcBorders>
          </w:tcPr>
          <w:p w:rsidR="000C536F" w:rsidRDefault="00FB4B5E">
            <w:pPr>
              <w:pStyle w:val="TableParagraph"/>
              <w:ind w:left="103" w:right="178"/>
              <w:rPr>
                <w:rFonts w:ascii="Times New Roman" w:eastAsia="Times New Roman" w:hAnsi="Times New Roman" w:cs="Times New Roman"/>
                <w:sz w:val="20"/>
                <w:szCs w:val="20"/>
              </w:rPr>
            </w:pPr>
            <w:r>
              <w:rPr>
                <w:rFonts w:ascii="Times New Roman"/>
                <w:b/>
                <w:sz w:val="20"/>
              </w:rPr>
              <w:t>6.2</w:t>
            </w:r>
            <w:r w:rsidR="00F810F0">
              <w:rPr>
                <w:rFonts w:ascii="Times New Roman"/>
                <w:b/>
                <w:sz w:val="20"/>
              </w:rPr>
              <w:t xml:space="preserve"> </w:t>
            </w:r>
            <w:r w:rsidR="00F810F0" w:rsidRPr="00F810F0">
              <w:rPr>
                <w:rFonts w:ascii="Times" w:eastAsia="Times New Roman" w:hAnsi="Times" w:cs="Times New Roman"/>
                <w:sz w:val="20"/>
                <w:szCs w:val="20"/>
              </w:rPr>
              <w:t>Display positive dispositions related to their own reading and writing and the teaching of reading and writing, and pursue the development of individual professional knowledge and</w:t>
            </w:r>
            <w:r w:rsidR="00F810F0">
              <w:rPr>
                <w:rFonts w:eastAsia="Times New Roman" w:cs="Times New Roman"/>
              </w:rPr>
              <w:t xml:space="preserve"> </w:t>
            </w:r>
            <w:r w:rsidR="00F810F0" w:rsidRPr="00F810F0">
              <w:rPr>
                <w:rFonts w:ascii="Times" w:eastAsia="Times New Roman" w:hAnsi="Times" w:cs="Times New Roman"/>
                <w:sz w:val="20"/>
                <w:szCs w:val="20"/>
              </w:rPr>
              <w:t>behaviors.</w:t>
            </w:r>
          </w:p>
        </w:tc>
        <w:tc>
          <w:tcPr>
            <w:tcW w:w="3060" w:type="dxa"/>
            <w:gridSpan w:val="3"/>
            <w:tcBorders>
              <w:top w:val="single" w:sz="4" w:space="0" w:color="000000"/>
              <w:left w:val="single" w:sz="4" w:space="0" w:color="000000"/>
              <w:bottom w:val="single" w:sz="4" w:space="0" w:color="000000"/>
              <w:right w:val="single" w:sz="4" w:space="0" w:color="000000"/>
            </w:tcBorders>
          </w:tcPr>
          <w:p w:rsidR="000C536F" w:rsidRDefault="004B4CBC" w:rsidP="00F810F0">
            <w:pPr>
              <w:pStyle w:val="TableParagraph"/>
              <w:ind w:left="103" w:right="162"/>
              <w:rPr>
                <w:rFonts w:ascii="Times New Roman" w:eastAsia="Times New Roman" w:hAnsi="Times New Roman" w:cs="Times New Roman"/>
                <w:sz w:val="20"/>
                <w:szCs w:val="20"/>
              </w:rPr>
            </w:pPr>
            <w:r>
              <w:rPr>
                <w:rFonts w:ascii="Times New Roman"/>
                <w:sz w:val="20"/>
              </w:rPr>
              <w:t>Effectively</w:t>
            </w:r>
            <w:r w:rsidR="00F810F0">
              <w:rPr>
                <w:rFonts w:ascii="Times New Roman"/>
                <w:sz w:val="20"/>
              </w:rPr>
              <w:t xml:space="preserve"> and consistently</w:t>
            </w:r>
            <w:r>
              <w:rPr>
                <w:rFonts w:ascii="Times New Roman"/>
                <w:sz w:val="20"/>
              </w:rPr>
              <w:t xml:space="preserve"> </w:t>
            </w:r>
            <w:r w:rsidR="00F810F0">
              <w:rPr>
                <w:rFonts w:ascii="Times New Roman"/>
                <w:sz w:val="20"/>
              </w:rPr>
              <w:t>demonstrates and models positive dispositions toward teaching, reading/writing, and student progress. Enthusiastically and actively pursues further professional knowledge and personal goals. Consistently displays effective interpersonal communication and strong leadership skills.</w:t>
            </w:r>
          </w:p>
        </w:tc>
        <w:tc>
          <w:tcPr>
            <w:tcW w:w="2610" w:type="dxa"/>
            <w:gridSpan w:val="2"/>
            <w:tcBorders>
              <w:top w:val="single" w:sz="4" w:space="0" w:color="000000"/>
              <w:left w:val="single" w:sz="4" w:space="0" w:color="000000"/>
              <w:bottom w:val="single" w:sz="4" w:space="0" w:color="000000"/>
              <w:right w:val="single" w:sz="4" w:space="0" w:color="000000"/>
            </w:tcBorders>
          </w:tcPr>
          <w:p w:rsidR="000C536F" w:rsidRDefault="00F810F0" w:rsidP="00F810F0">
            <w:pPr>
              <w:pStyle w:val="TableParagraph"/>
              <w:ind w:left="103" w:right="122"/>
              <w:rPr>
                <w:rFonts w:ascii="Times New Roman" w:eastAsia="Times New Roman" w:hAnsi="Times New Roman" w:cs="Times New Roman"/>
                <w:sz w:val="20"/>
                <w:szCs w:val="20"/>
              </w:rPr>
            </w:pPr>
            <w:r>
              <w:rPr>
                <w:rFonts w:ascii="Times New Roman"/>
                <w:sz w:val="20"/>
              </w:rPr>
              <w:t xml:space="preserve">Demonstrates effectively and positive dispositions toward teaching, reading/writing, and student progress. Actively pursues further professional knowledge and personal goals. Displays effective interpersonal communication and strong leadership skills. </w:t>
            </w:r>
            <w:r w:rsidR="004B4CBC">
              <w:rPr>
                <w:rFonts w:ascii="Times New Roman"/>
                <w:w w:val="99"/>
                <w:sz w:val="20"/>
              </w:rPr>
              <w:t xml:space="preserve"> </w:t>
            </w:r>
          </w:p>
        </w:tc>
        <w:tc>
          <w:tcPr>
            <w:tcW w:w="3150" w:type="dxa"/>
            <w:gridSpan w:val="2"/>
            <w:tcBorders>
              <w:top w:val="single" w:sz="4" w:space="0" w:color="000000"/>
              <w:left w:val="single" w:sz="4" w:space="0" w:color="000000"/>
              <w:bottom w:val="single" w:sz="4" w:space="0" w:color="000000"/>
              <w:right w:val="single" w:sz="4" w:space="0" w:color="000000"/>
            </w:tcBorders>
          </w:tcPr>
          <w:p w:rsidR="000C536F" w:rsidRDefault="00F810F0">
            <w:pPr>
              <w:pStyle w:val="TableParagraph"/>
              <w:ind w:left="103" w:right="173"/>
              <w:rPr>
                <w:rFonts w:ascii="Times New Roman" w:eastAsia="Times New Roman" w:hAnsi="Times New Roman" w:cs="Times New Roman"/>
                <w:sz w:val="20"/>
                <w:szCs w:val="20"/>
              </w:rPr>
            </w:pPr>
            <w:r>
              <w:rPr>
                <w:rFonts w:ascii="Times New Roman" w:eastAsia="Times New Roman" w:hAnsi="Times New Roman" w:cs="Times New Roman"/>
                <w:sz w:val="20"/>
                <w:szCs w:val="20"/>
              </w:rPr>
              <w:t>Shows evidence of positive dispositions toward teaching, reading/writing, and student progress. Actively pursues further professional knowledge and personal goals. Displays effective interpersonal communication and strong leadership skills</w:t>
            </w:r>
          </w:p>
        </w:tc>
        <w:tc>
          <w:tcPr>
            <w:tcW w:w="2430" w:type="dxa"/>
            <w:tcBorders>
              <w:top w:val="single" w:sz="4" w:space="0" w:color="000000"/>
              <w:left w:val="single" w:sz="4" w:space="0" w:color="000000"/>
              <w:bottom w:val="single" w:sz="4" w:space="0" w:color="000000"/>
              <w:right w:val="single" w:sz="4" w:space="0" w:color="000000"/>
            </w:tcBorders>
          </w:tcPr>
          <w:p w:rsidR="000C536F" w:rsidRDefault="00F810F0" w:rsidP="002520DE">
            <w:pPr>
              <w:pStyle w:val="TableParagraph"/>
              <w:ind w:left="103" w:right="203"/>
              <w:rPr>
                <w:rFonts w:ascii="Times New Roman" w:eastAsia="Times New Roman" w:hAnsi="Times New Roman" w:cs="Times New Roman"/>
                <w:sz w:val="20"/>
                <w:szCs w:val="20"/>
              </w:rPr>
            </w:pPr>
            <w:r>
              <w:rPr>
                <w:rFonts w:ascii="Times New Roman"/>
                <w:sz w:val="20"/>
              </w:rPr>
              <w:t xml:space="preserve">Does not yet show evidence of positive dispositions </w:t>
            </w:r>
            <w:r>
              <w:rPr>
                <w:rFonts w:ascii="Times New Roman" w:eastAsia="Times New Roman" w:hAnsi="Times New Roman" w:cs="Times New Roman"/>
                <w:sz w:val="20"/>
                <w:szCs w:val="20"/>
              </w:rPr>
              <w:t>toward teaching, reading/writing,</w:t>
            </w:r>
            <w:r w:rsidR="002520DE">
              <w:rPr>
                <w:rFonts w:ascii="Times New Roman" w:eastAsia="Times New Roman" w:hAnsi="Times New Roman" w:cs="Times New Roman"/>
                <w:sz w:val="20"/>
                <w:szCs w:val="20"/>
              </w:rPr>
              <w:t xml:space="preserve"> and student progress. Needs improvement of</w:t>
            </w:r>
            <w:r>
              <w:rPr>
                <w:rFonts w:ascii="Times New Roman" w:eastAsia="Times New Roman" w:hAnsi="Times New Roman" w:cs="Times New Roman"/>
                <w:sz w:val="20"/>
                <w:szCs w:val="20"/>
              </w:rPr>
              <w:t xml:space="preserve"> interpersonal communication and leadership skills</w:t>
            </w:r>
          </w:p>
        </w:tc>
        <w:tc>
          <w:tcPr>
            <w:tcW w:w="900" w:type="dxa"/>
            <w:tcBorders>
              <w:top w:val="single" w:sz="4" w:space="0" w:color="000000"/>
              <w:left w:val="single" w:sz="4" w:space="0" w:color="000000"/>
              <w:bottom w:val="single" w:sz="4" w:space="0" w:color="000000"/>
              <w:right w:val="single" w:sz="4" w:space="0" w:color="000000"/>
            </w:tcBorders>
          </w:tcPr>
          <w:p w:rsidR="000C536F" w:rsidRDefault="000C536F">
            <w:pPr>
              <w:pStyle w:val="TableParagraph"/>
              <w:rPr>
                <w:rFonts w:ascii="Times New Roman" w:eastAsia="Times New Roman" w:hAnsi="Times New Roman" w:cs="Times New Roman"/>
              </w:rPr>
            </w:pPr>
          </w:p>
          <w:p w:rsidR="000C536F" w:rsidRDefault="000C536F">
            <w:pPr>
              <w:pStyle w:val="TableParagraph"/>
              <w:spacing w:before="9"/>
              <w:rPr>
                <w:rFonts w:ascii="Times New Roman" w:eastAsia="Times New Roman" w:hAnsi="Times New Roman" w:cs="Times New Roman"/>
                <w:sz w:val="21"/>
                <w:szCs w:val="21"/>
              </w:rPr>
            </w:pPr>
          </w:p>
          <w:p w:rsidR="000C536F" w:rsidRDefault="004B4CBC">
            <w:pPr>
              <w:pStyle w:val="TableParagraph"/>
              <w:ind w:left="506"/>
              <w:rPr>
                <w:rFonts w:ascii="Times New Roman" w:eastAsia="Times New Roman" w:hAnsi="Times New Roman" w:cs="Times New Roman"/>
              </w:rPr>
            </w:pPr>
            <w:r>
              <w:rPr>
                <w:rFonts w:ascii="Times New Roman"/>
                <w:b/>
              </w:rPr>
              <w:t>/04</w:t>
            </w:r>
          </w:p>
        </w:tc>
      </w:tr>
    </w:tbl>
    <w:tbl>
      <w:tblPr>
        <w:tblpPr w:leftFromText="180" w:rightFromText="180" w:vertAnchor="text" w:horzAnchor="page" w:tblpX="611" w:tblpY="195"/>
        <w:tblOverlap w:val="never"/>
        <w:tblW w:w="14535" w:type="dxa"/>
        <w:tblLayout w:type="fixed"/>
        <w:tblCellMar>
          <w:left w:w="0" w:type="dxa"/>
          <w:right w:w="0" w:type="dxa"/>
        </w:tblCellMar>
        <w:tblLook w:val="01E0" w:firstRow="1" w:lastRow="1" w:firstColumn="1" w:lastColumn="1" w:noHBand="0" w:noVBand="0"/>
      </w:tblPr>
      <w:tblGrid>
        <w:gridCol w:w="2345"/>
        <w:gridCol w:w="3060"/>
        <w:gridCol w:w="2610"/>
        <w:gridCol w:w="2880"/>
        <w:gridCol w:w="2648"/>
        <w:gridCol w:w="992"/>
      </w:tblGrid>
      <w:tr w:rsidR="004F246A" w:rsidTr="004F246A">
        <w:trPr>
          <w:trHeight w:hRule="exact" w:val="286"/>
        </w:trPr>
        <w:tc>
          <w:tcPr>
            <w:tcW w:w="2345" w:type="dxa"/>
            <w:tcBorders>
              <w:top w:val="single" w:sz="4" w:space="0" w:color="000000"/>
              <w:left w:val="single" w:sz="4" w:space="0" w:color="000000"/>
              <w:bottom w:val="single" w:sz="4" w:space="0" w:color="000000"/>
              <w:right w:val="single" w:sz="4" w:space="0" w:color="000000"/>
            </w:tcBorders>
          </w:tcPr>
          <w:p w:rsidR="00F810F0" w:rsidRDefault="00F810F0" w:rsidP="002520DE">
            <w:pPr>
              <w:pStyle w:val="TableParagraph"/>
              <w:spacing w:line="275" w:lineRule="exact"/>
              <w:ind w:left="108"/>
              <w:rPr>
                <w:rFonts w:ascii="Times New Roman" w:eastAsia="Times New Roman" w:hAnsi="Times New Roman" w:cs="Times New Roman"/>
                <w:sz w:val="24"/>
                <w:szCs w:val="24"/>
              </w:rPr>
            </w:pPr>
            <w:r>
              <w:rPr>
                <w:rFonts w:ascii="Times New Roman"/>
                <w:b/>
                <w:i/>
                <w:sz w:val="24"/>
              </w:rPr>
              <w:t>IRA</w:t>
            </w:r>
            <w:r>
              <w:rPr>
                <w:rFonts w:ascii="Times New Roman"/>
                <w:b/>
                <w:i/>
                <w:spacing w:val="-19"/>
                <w:sz w:val="24"/>
              </w:rPr>
              <w:t xml:space="preserve"> </w:t>
            </w:r>
            <w:r>
              <w:rPr>
                <w:rFonts w:ascii="Times New Roman"/>
                <w:b/>
                <w:i/>
                <w:sz w:val="24"/>
              </w:rPr>
              <w:t>Standard/Criteria</w:t>
            </w:r>
          </w:p>
        </w:tc>
        <w:tc>
          <w:tcPr>
            <w:tcW w:w="3060" w:type="dxa"/>
            <w:vMerge w:val="restart"/>
            <w:tcBorders>
              <w:top w:val="single" w:sz="4" w:space="0" w:color="000000"/>
              <w:left w:val="single" w:sz="4" w:space="0" w:color="000000"/>
              <w:right w:val="single" w:sz="4" w:space="0" w:color="000000"/>
            </w:tcBorders>
          </w:tcPr>
          <w:p w:rsidR="00F810F0" w:rsidRDefault="00F810F0" w:rsidP="002520DE">
            <w:pPr>
              <w:pStyle w:val="TableParagraph"/>
              <w:spacing w:line="275" w:lineRule="exact"/>
              <w:ind w:left="755"/>
              <w:rPr>
                <w:rFonts w:ascii="Times New Roman" w:eastAsia="Times New Roman" w:hAnsi="Times New Roman" w:cs="Times New Roman"/>
                <w:sz w:val="24"/>
                <w:szCs w:val="24"/>
              </w:rPr>
            </w:pPr>
            <w:r>
              <w:rPr>
                <w:rFonts w:ascii="Times New Roman"/>
                <w:b/>
                <w:i/>
                <w:sz w:val="24"/>
              </w:rPr>
              <w:t>Exemplary</w:t>
            </w:r>
            <w:r>
              <w:rPr>
                <w:rFonts w:ascii="Times New Roman"/>
                <w:b/>
                <w:i/>
                <w:spacing w:val="-1"/>
                <w:sz w:val="24"/>
              </w:rPr>
              <w:t xml:space="preserve"> </w:t>
            </w:r>
            <w:r>
              <w:rPr>
                <w:rFonts w:ascii="Times New Roman"/>
                <w:b/>
                <w:i/>
                <w:sz w:val="24"/>
              </w:rPr>
              <w:t>(04)</w:t>
            </w:r>
          </w:p>
        </w:tc>
        <w:tc>
          <w:tcPr>
            <w:tcW w:w="2610" w:type="dxa"/>
            <w:vMerge w:val="restart"/>
            <w:tcBorders>
              <w:top w:val="single" w:sz="4" w:space="0" w:color="000000"/>
              <w:left w:val="single" w:sz="4" w:space="0" w:color="000000"/>
              <w:right w:val="single" w:sz="4" w:space="0" w:color="000000"/>
            </w:tcBorders>
          </w:tcPr>
          <w:p w:rsidR="00F810F0" w:rsidRDefault="00F810F0" w:rsidP="00E55791">
            <w:pPr>
              <w:pStyle w:val="TableParagraph"/>
              <w:spacing w:line="275" w:lineRule="exact"/>
              <w:jc w:val="center"/>
              <w:rPr>
                <w:rFonts w:ascii="Times New Roman" w:eastAsia="Times New Roman" w:hAnsi="Times New Roman" w:cs="Times New Roman"/>
                <w:sz w:val="24"/>
                <w:szCs w:val="24"/>
              </w:rPr>
            </w:pPr>
            <w:r>
              <w:rPr>
                <w:rFonts w:ascii="Times New Roman"/>
                <w:b/>
                <w:i/>
                <w:sz w:val="24"/>
              </w:rPr>
              <w:t>Proficient</w:t>
            </w:r>
            <w:r>
              <w:rPr>
                <w:rFonts w:ascii="Times New Roman"/>
                <w:b/>
                <w:i/>
                <w:spacing w:val="-2"/>
                <w:sz w:val="24"/>
              </w:rPr>
              <w:t xml:space="preserve"> </w:t>
            </w:r>
            <w:r>
              <w:rPr>
                <w:rFonts w:ascii="Times New Roman"/>
                <w:b/>
                <w:i/>
                <w:sz w:val="24"/>
              </w:rPr>
              <w:t>(03)</w:t>
            </w:r>
          </w:p>
        </w:tc>
        <w:tc>
          <w:tcPr>
            <w:tcW w:w="2880" w:type="dxa"/>
            <w:vMerge w:val="restart"/>
            <w:tcBorders>
              <w:top w:val="single" w:sz="4" w:space="0" w:color="000000"/>
              <w:left w:val="single" w:sz="4" w:space="0" w:color="000000"/>
              <w:right w:val="single" w:sz="4" w:space="0" w:color="000000"/>
            </w:tcBorders>
          </w:tcPr>
          <w:p w:rsidR="00F810F0" w:rsidRDefault="00F810F0" w:rsidP="002520DE">
            <w:pPr>
              <w:pStyle w:val="TableParagraph"/>
              <w:spacing w:line="275" w:lineRule="exact"/>
              <w:ind w:left="465"/>
              <w:rPr>
                <w:rFonts w:ascii="Times New Roman" w:eastAsia="Times New Roman" w:hAnsi="Times New Roman" w:cs="Times New Roman"/>
                <w:sz w:val="24"/>
                <w:szCs w:val="24"/>
              </w:rPr>
            </w:pPr>
            <w:r>
              <w:rPr>
                <w:rFonts w:ascii="Times New Roman"/>
                <w:b/>
                <w:i/>
                <w:sz w:val="24"/>
              </w:rPr>
              <w:t>Developing</w:t>
            </w:r>
            <w:r>
              <w:rPr>
                <w:rFonts w:ascii="Times New Roman"/>
                <w:b/>
                <w:i/>
                <w:spacing w:val="-10"/>
                <w:sz w:val="24"/>
              </w:rPr>
              <w:t xml:space="preserve"> </w:t>
            </w:r>
            <w:r>
              <w:rPr>
                <w:rFonts w:ascii="Times New Roman"/>
                <w:b/>
                <w:i/>
                <w:sz w:val="24"/>
              </w:rPr>
              <w:t>(02)</w:t>
            </w:r>
          </w:p>
        </w:tc>
        <w:tc>
          <w:tcPr>
            <w:tcW w:w="2648" w:type="dxa"/>
            <w:vMerge w:val="restart"/>
            <w:tcBorders>
              <w:top w:val="single" w:sz="4" w:space="0" w:color="000000"/>
              <w:left w:val="single" w:sz="4" w:space="0" w:color="000000"/>
              <w:right w:val="single" w:sz="4" w:space="0" w:color="000000"/>
            </w:tcBorders>
          </w:tcPr>
          <w:p w:rsidR="00F810F0" w:rsidRDefault="00F810F0" w:rsidP="002520DE">
            <w:pPr>
              <w:pStyle w:val="TableParagraph"/>
              <w:spacing w:line="275" w:lineRule="exact"/>
              <w:ind w:left="501"/>
              <w:rPr>
                <w:rFonts w:ascii="Times New Roman" w:eastAsia="Times New Roman" w:hAnsi="Times New Roman" w:cs="Times New Roman"/>
                <w:sz w:val="24"/>
                <w:szCs w:val="24"/>
              </w:rPr>
            </w:pPr>
            <w:r>
              <w:rPr>
                <w:rFonts w:ascii="Times New Roman"/>
                <w:b/>
                <w:i/>
                <w:sz w:val="24"/>
              </w:rPr>
              <w:t>Not Met</w:t>
            </w:r>
            <w:r>
              <w:rPr>
                <w:rFonts w:ascii="Times New Roman"/>
                <w:b/>
                <w:i/>
                <w:spacing w:val="56"/>
                <w:sz w:val="24"/>
              </w:rPr>
              <w:t xml:space="preserve"> </w:t>
            </w:r>
            <w:r>
              <w:rPr>
                <w:rFonts w:ascii="Times New Roman"/>
                <w:b/>
                <w:i/>
                <w:sz w:val="24"/>
              </w:rPr>
              <w:t>(01)</w:t>
            </w:r>
          </w:p>
        </w:tc>
        <w:tc>
          <w:tcPr>
            <w:tcW w:w="992" w:type="dxa"/>
            <w:vMerge w:val="restart"/>
            <w:tcBorders>
              <w:top w:val="single" w:sz="4" w:space="0" w:color="000000"/>
              <w:left w:val="single" w:sz="4" w:space="0" w:color="000000"/>
              <w:right w:val="single" w:sz="4" w:space="0" w:color="000000"/>
            </w:tcBorders>
          </w:tcPr>
          <w:p w:rsidR="00F810F0" w:rsidRDefault="00F810F0" w:rsidP="002520DE">
            <w:pPr>
              <w:pStyle w:val="TableParagraph"/>
              <w:spacing w:line="275" w:lineRule="exact"/>
              <w:ind w:left="165"/>
              <w:rPr>
                <w:rFonts w:ascii="Times New Roman" w:eastAsia="Times New Roman" w:hAnsi="Times New Roman" w:cs="Times New Roman"/>
                <w:sz w:val="24"/>
                <w:szCs w:val="24"/>
              </w:rPr>
            </w:pPr>
            <w:r>
              <w:rPr>
                <w:rFonts w:ascii="Times New Roman"/>
                <w:b/>
                <w:i/>
                <w:sz w:val="24"/>
              </w:rPr>
              <w:t>Score</w:t>
            </w:r>
          </w:p>
        </w:tc>
      </w:tr>
      <w:tr w:rsidR="004F246A" w:rsidTr="004F246A">
        <w:trPr>
          <w:trHeight w:hRule="exact" w:val="612"/>
        </w:trPr>
        <w:tc>
          <w:tcPr>
            <w:tcW w:w="2345" w:type="dxa"/>
            <w:tcBorders>
              <w:top w:val="single" w:sz="4" w:space="0" w:color="000000"/>
              <w:left w:val="single" w:sz="4" w:space="0" w:color="000000"/>
              <w:bottom w:val="single" w:sz="4" w:space="0" w:color="000000"/>
              <w:right w:val="single" w:sz="4" w:space="0" w:color="000000"/>
            </w:tcBorders>
            <w:shd w:val="clear" w:color="auto" w:fill="C0C0C0"/>
          </w:tcPr>
          <w:p w:rsidR="00F810F0" w:rsidRDefault="00E2736B" w:rsidP="00445658">
            <w:pPr>
              <w:pStyle w:val="TableParagraph"/>
              <w:ind w:left="149" w:right="146"/>
              <w:jc w:val="center"/>
              <w:rPr>
                <w:rFonts w:ascii="Times New Roman"/>
                <w:b/>
                <w:i/>
                <w:sz w:val="24"/>
              </w:rPr>
            </w:pPr>
            <w:r>
              <w:rPr>
                <w:rFonts w:ascii="Times New Roman"/>
                <w:b/>
                <w:i/>
                <w:sz w:val="24"/>
              </w:rPr>
              <w:t>Professional</w:t>
            </w:r>
          </w:p>
          <w:p w:rsidR="00E2736B" w:rsidRDefault="00E2736B" w:rsidP="00445658">
            <w:pPr>
              <w:pStyle w:val="TableParagraph"/>
              <w:ind w:left="149" w:right="146"/>
              <w:jc w:val="center"/>
              <w:rPr>
                <w:rFonts w:ascii="Times New Roman" w:eastAsia="Times New Roman" w:hAnsi="Times New Roman" w:cs="Times New Roman"/>
                <w:sz w:val="24"/>
                <w:szCs w:val="24"/>
              </w:rPr>
            </w:pPr>
            <w:r>
              <w:rPr>
                <w:rFonts w:ascii="Times New Roman"/>
                <w:b/>
                <w:i/>
                <w:sz w:val="24"/>
              </w:rPr>
              <w:t>Learning</w:t>
            </w:r>
          </w:p>
        </w:tc>
        <w:tc>
          <w:tcPr>
            <w:tcW w:w="3060" w:type="dxa"/>
            <w:vMerge/>
            <w:tcBorders>
              <w:left w:val="single" w:sz="4" w:space="0" w:color="000000"/>
              <w:bottom w:val="single" w:sz="4" w:space="0" w:color="000000"/>
              <w:right w:val="single" w:sz="4" w:space="0" w:color="000000"/>
            </w:tcBorders>
          </w:tcPr>
          <w:p w:rsidR="00F810F0" w:rsidRDefault="00F810F0" w:rsidP="002520DE"/>
        </w:tc>
        <w:tc>
          <w:tcPr>
            <w:tcW w:w="2610" w:type="dxa"/>
            <w:vMerge/>
            <w:tcBorders>
              <w:left w:val="single" w:sz="4" w:space="0" w:color="000000"/>
              <w:bottom w:val="single" w:sz="4" w:space="0" w:color="000000"/>
              <w:right w:val="single" w:sz="4" w:space="0" w:color="000000"/>
            </w:tcBorders>
          </w:tcPr>
          <w:p w:rsidR="00F810F0" w:rsidRDefault="00F810F0" w:rsidP="002520DE"/>
        </w:tc>
        <w:tc>
          <w:tcPr>
            <w:tcW w:w="2880" w:type="dxa"/>
            <w:vMerge/>
            <w:tcBorders>
              <w:left w:val="single" w:sz="4" w:space="0" w:color="000000"/>
              <w:bottom w:val="single" w:sz="4" w:space="0" w:color="000000"/>
              <w:right w:val="single" w:sz="4" w:space="0" w:color="000000"/>
            </w:tcBorders>
          </w:tcPr>
          <w:p w:rsidR="00F810F0" w:rsidRDefault="00F810F0" w:rsidP="002520DE"/>
        </w:tc>
        <w:tc>
          <w:tcPr>
            <w:tcW w:w="2648" w:type="dxa"/>
            <w:vMerge/>
            <w:tcBorders>
              <w:left w:val="single" w:sz="4" w:space="0" w:color="000000"/>
              <w:bottom w:val="single" w:sz="4" w:space="0" w:color="000000"/>
              <w:right w:val="single" w:sz="4" w:space="0" w:color="000000"/>
            </w:tcBorders>
          </w:tcPr>
          <w:p w:rsidR="00F810F0" w:rsidRDefault="00F810F0" w:rsidP="002520DE"/>
        </w:tc>
        <w:tc>
          <w:tcPr>
            <w:tcW w:w="992" w:type="dxa"/>
            <w:vMerge/>
            <w:tcBorders>
              <w:left w:val="single" w:sz="4" w:space="0" w:color="000000"/>
              <w:bottom w:val="single" w:sz="4" w:space="0" w:color="000000"/>
              <w:right w:val="single" w:sz="4" w:space="0" w:color="000000"/>
            </w:tcBorders>
          </w:tcPr>
          <w:p w:rsidR="00F810F0" w:rsidRDefault="00F810F0" w:rsidP="002520DE"/>
        </w:tc>
      </w:tr>
      <w:tr w:rsidR="004F246A" w:rsidTr="004F246A">
        <w:trPr>
          <w:trHeight w:hRule="exact" w:val="245"/>
        </w:trPr>
        <w:tc>
          <w:tcPr>
            <w:tcW w:w="2345" w:type="dxa"/>
            <w:tcBorders>
              <w:top w:val="single" w:sz="4" w:space="0" w:color="000000"/>
              <w:left w:val="single" w:sz="4" w:space="0" w:color="000000"/>
              <w:bottom w:val="nil"/>
              <w:right w:val="single" w:sz="4" w:space="0" w:color="000000"/>
            </w:tcBorders>
          </w:tcPr>
          <w:p w:rsidR="00F810F0" w:rsidRPr="00E2736B" w:rsidRDefault="00E2736B" w:rsidP="002520DE">
            <w:pPr>
              <w:pStyle w:val="TableParagraph"/>
              <w:spacing w:line="229" w:lineRule="exact"/>
              <w:ind w:left="103"/>
              <w:rPr>
                <w:rFonts w:ascii="Times New Roman" w:eastAsia="Times New Roman" w:hAnsi="Times New Roman" w:cs="Times New Roman"/>
                <w:sz w:val="20"/>
                <w:szCs w:val="20"/>
              </w:rPr>
            </w:pPr>
            <w:r w:rsidRPr="00E2736B">
              <w:rPr>
                <w:rFonts w:ascii="Times New Roman"/>
                <w:b/>
                <w:sz w:val="20"/>
              </w:rPr>
              <w:t>6.1</w:t>
            </w:r>
            <w:r>
              <w:rPr>
                <w:rFonts w:ascii="Times New Roman"/>
                <w:b/>
                <w:sz w:val="20"/>
              </w:rPr>
              <w:t xml:space="preserve"> </w:t>
            </w:r>
            <w:r>
              <w:rPr>
                <w:rFonts w:ascii="Times New Roman"/>
                <w:sz w:val="20"/>
              </w:rPr>
              <w:t xml:space="preserve">Demonstrate </w:t>
            </w:r>
            <w:proofErr w:type="spellStart"/>
            <w:r>
              <w:rPr>
                <w:rFonts w:ascii="Times New Roman"/>
                <w:sz w:val="20"/>
              </w:rPr>
              <w:t>foundationa</w:t>
            </w:r>
            <w:proofErr w:type="spellEnd"/>
          </w:p>
        </w:tc>
        <w:tc>
          <w:tcPr>
            <w:tcW w:w="3060" w:type="dxa"/>
            <w:tcBorders>
              <w:top w:val="single" w:sz="4" w:space="0" w:color="000000"/>
              <w:left w:val="single" w:sz="4" w:space="0" w:color="000000"/>
              <w:bottom w:val="nil"/>
              <w:right w:val="single" w:sz="4" w:space="0" w:color="000000"/>
            </w:tcBorders>
          </w:tcPr>
          <w:p w:rsidR="00F810F0" w:rsidRDefault="00DC362B" w:rsidP="002520DE">
            <w:pPr>
              <w:pStyle w:val="TableParagraph"/>
              <w:spacing w:line="22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Consistently and effectively uses</w:t>
            </w:r>
          </w:p>
        </w:tc>
        <w:tc>
          <w:tcPr>
            <w:tcW w:w="2610" w:type="dxa"/>
            <w:tcBorders>
              <w:top w:val="single" w:sz="4" w:space="0" w:color="000000"/>
              <w:left w:val="single" w:sz="4" w:space="0" w:color="000000"/>
              <w:bottom w:val="nil"/>
              <w:right w:val="single" w:sz="4" w:space="0" w:color="000000"/>
            </w:tcBorders>
          </w:tcPr>
          <w:p w:rsidR="00F810F0" w:rsidRDefault="00E55791" w:rsidP="002520DE">
            <w:pPr>
              <w:pStyle w:val="TableParagraph"/>
              <w:spacing w:line="22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Effectively uses literature and</w:t>
            </w:r>
          </w:p>
        </w:tc>
        <w:tc>
          <w:tcPr>
            <w:tcW w:w="2880" w:type="dxa"/>
            <w:tcBorders>
              <w:top w:val="single" w:sz="4" w:space="0" w:color="000000"/>
              <w:left w:val="single" w:sz="4" w:space="0" w:color="000000"/>
              <w:bottom w:val="nil"/>
              <w:right w:val="single" w:sz="4" w:space="0" w:color="000000"/>
            </w:tcBorders>
          </w:tcPr>
          <w:p w:rsidR="00F810F0" w:rsidRDefault="00CF7CD4" w:rsidP="002520DE">
            <w:pPr>
              <w:pStyle w:val="TableParagraph"/>
              <w:spacing w:line="229" w:lineRule="exact"/>
              <w:ind w:left="103"/>
              <w:rPr>
                <w:rFonts w:ascii="Times New Roman" w:eastAsia="Times New Roman" w:hAnsi="Times New Roman" w:cs="Times New Roman"/>
                <w:sz w:val="20"/>
                <w:szCs w:val="20"/>
              </w:rPr>
            </w:pPr>
            <w:r>
              <w:rPr>
                <w:rFonts w:ascii="Times New Roman"/>
                <w:sz w:val="20"/>
              </w:rPr>
              <w:t xml:space="preserve">Demonstrates some evidence of </w:t>
            </w:r>
          </w:p>
        </w:tc>
        <w:tc>
          <w:tcPr>
            <w:tcW w:w="2648" w:type="dxa"/>
            <w:tcBorders>
              <w:top w:val="single" w:sz="4" w:space="0" w:color="000000"/>
              <w:left w:val="single" w:sz="4" w:space="0" w:color="000000"/>
              <w:bottom w:val="nil"/>
              <w:right w:val="single" w:sz="4" w:space="0" w:color="000000"/>
            </w:tcBorders>
          </w:tcPr>
          <w:p w:rsidR="00F810F0" w:rsidRDefault="004F246A" w:rsidP="002520DE">
            <w:pPr>
              <w:pStyle w:val="TableParagraph"/>
              <w:spacing w:line="229" w:lineRule="exact"/>
              <w:ind w:left="103"/>
              <w:rPr>
                <w:rFonts w:ascii="Times New Roman" w:eastAsia="Times New Roman" w:hAnsi="Times New Roman" w:cs="Times New Roman"/>
                <w:sz w:val="20"/>
                <w:szCs w:val="20"/>
              </w:rPr>
            </w:pPr>
            <w:r>
              <w:rPr>
                <w:rFonts w:ascii="Times New Roman"/>
                <w:sz w:val="20"/>
              </w:rPr>
              <w:t xml:space="preserve">Does not yet show </w:t>
            </w:r>
          </w:p>
        </w:tc>
        <w:tc>
          <w:tcPr>
            <w:tcW w:w="992" w:type="dxa"/>
            <w:vMerge w:val="restart"/>
            <w:tcBorders>
              <w:top w:val="single" w:sz="4" w:space="0" w:color="000000"/>
              <w:left w:val="single" w:sz="4" w:space="0" w:color="000000"/>
              <w:right w:val="single" w:sz="4" w:space="0" w:color="000000"/>
            </w:tcBorders>
          </w:tcPr>
          <w:p w:rsidR="00F810F0" w:rsidRDefault="00F810F0" w:rsidP="002520DE">
            <w:pPr>
              <w:pStyle w:val="TableParagraph"/>
              <w:rPr>
                <w:rFonts w:ascii="Times New Roman" w:eastAsia="Times New Roman" w:hAnsi="Times New Roman" w:cs="Times New Roman"/>
              </w:rPr>
            </w:pPr>
          </w:p>
          <w:p w:rsidR="00F810F0" w:rsidRDefault="00F810F0" w:rsidP="002520DE">
            <w:pPr>
              <w:pStyle w:val="TableParagraph"/>
              <w:rPr>
                <w:rFonts w:ascii="Times New Roman" w:eastAsia="Times New Roman" w:hAnsi="Times New Roman" w:cs="Times New Roman"/>
              </w:rPr>
            </w:pPr>
          </w:p>
          <w:p w:rsidR="00F810F0" w:rsidRDefault="00F810F0" w:rsidP="002520DE">
            <w:pPr>
              <w:pStyle w:val="TableParagraph"/>
              <w:rPr>
                <w:rFonts w:ascii="Times New Roman" w:eastAsia="Times New Roman" w:hAnsi="Times New Roman" w:cs="Times New Roman"/>
              </w:rPr>
            </w:pPr>
          </w:p>
          <w:p w:rsidR="00F810F0" w:rsidRDefault="00F810F0" w:rsidP="002520DE">
            <w:pPr>
              <w:pStyle w:val="TableParagraph"/>
              <w:spacing w:before="10"/>
              <w:rPr>
                <w:rFonts w:ascii="Times New Roman" w:eastAsia="Times New Roman" w:hAnsi="Times New Roman" w:cs="Times New Roman"/>
                <w:sz w:val="21"/>
                <w:szCs w:val="21"/>
              </w:rPr>
            </w:pPr>
          </w:p>
          <w:p w:rsidR="00F810F0" w:rsidRDefault="00F810F0" w:rsidP="002520DE">
            <w:pPr>
              <w:pStyle w:val="TableParagraph"/>
              <w:ind w:left="432"/>
              <w:rPr>
                <w:rFonts w:ascii="Times New Roman" w:eastAsia="Times New Roman" w:hAnsi="Times New Roman" w:cs="Times New Roman"/>
              </w:rPr>
            </w:pPr>
            <w:r>
              <w:rPr>
                <w:rFonts w:ascii="Times New Roman"/>
                <w:b/>
              </w:rPr>
              <w:t>/04</w:t>
            </w:r>
          </w:p>
        </w:tc>
      </w:tr>
      <w:tr w:rsidR="004F246A" w:rsidTr="004F246A">
        <w:trPr>
          <w:trHeight w:hRule="exact" w:val="230"/>
        </w:trPr>
        <w:tc>
          <w:tcPr>
            <w:tcW w:w="2345" w:type="dxa"/>
            <w:tcBorders>
              <w:top w:val="nil"/>
              <w:left w:val="single" w:sz="4" w:space="0" w:color="000000"/>
              <w:bottom w:val="nil"/>
              <w:right w:val="single" w:sz="4" w:space="0" w:color="000000"/>
            </w:tcBorders>
          </w:tcPr>
          <w:p w:rsidR="00F810F0" w:rsidRPr="00E2736B" w:rsidRDefault="00E2736B" w:rsidP="002520DE">
            <w:pPr>
              <w:pStyle w:val="TableParagraph"/>
              <w:spacing w:line="21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Foundational knowledge of</w:t>
            </w:r>
          </w:p>
        </w:tc>
        <w:tc>
          <w:tcPr>
            <w:tcW w:w="3060" w:type="dxa"/>
            <w:tcBorders>
              <w:top w:val="nil"/>
              <w:left w:val="single" w:sz="4" w:space="0" w:color="000000"/>
              <w:bottom w:val="nil"/>
              <w:right w:val="single" w:sz="4" w:space="0" w:color="000000"/>
            </w:tcBorders>
          </w:tcPr>
          <w:p w:rsidR="00F810F0" w:rsidRDefault="00DC362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literature</w:t>
            </w:r>
            <w:proofErr w:type="gramEnd"/>
            <w:r>
              <w:rPr>
                <w:rFonts w:ascii="Times New Roman" w:eastAsia="Times New Roman" w:hAnsi="Times New Roman" w:cs="Times New Roman"/>
                <w:sz w:val="20"/>
                <w:szCs w:val="20"/>
              </w:rPr>
              <w:t xml:space="preserve"> and research about adult</w:t>
            </w:r>
          </w:p>
        </w:tc>
        <w:tc>
          <w:tcPr>
            <w:tcW w:w="2610" w:type="dxa"/>
            <w:tcBorders>
              <w:top w:val="nil"/>
              <w:left w:val="single" w:sz="4" w:space="0" w:color="000000"/>
              <w:bottom w:val="nil"/>
              <w:right w:val="single" w:sz="4" w:space="0" w:color="000000"/>
            </w:tcBorders>
          </w:tcPr>
          <w:p w:rsidR="00F810F0" w:rsidRDefault="00E55791" w:rsidP="00E55791">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research</w:t>
            </w:r>
            <w:proofErr w:type="gramEnd"/>
            <w:r>
              <w:rPr>
                <w:rFonts w:ascii="Times New Roman" w:eastAsia="Times New Roman" w:hAnsi="Times New Roman" w:cs="Times New Roman"/>
                <w:sz w:val="20"/>
                <w:szCs w:val="20"/>
              </w:rPr>
              <w:t xml:space="preserve"> about adult learning,</w:t>
            </w:r>
          </w:p>
        </w:tc>
        <w:tc>
          <w:tcPr>
            <w:tcW w:w="2880" w:type="dxa"/>
            <w:tcBorders>
              <w:top w:val="nil"/>
              <w:left w:val="single" w:sz="4" w:space="0" w:color="000000"/>
              <w:bottom w:val="nil"/>
              <w:right w:val="single" w:sz="4" w:space="0" w:color="000000"/>
            </w:tcBorders>
          </w:tcPr>
          <w:p w:rsidR="00F810F0" w:rsidRDefault="004F246A"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w:t>
            </w:r>
            <w:r w:rsidR="00CF7CD4">
              <w:rPr>
                <w:rFonts w:ascii="Times New Roman" w:eastAsia="Times New Roman" w:hAnsi="Times New Roman" w:cs="Times New Roman"/>
                <w:sz w:val="20"/>
                <w:szCs w:val="20"/>
              </w:rPr>
              <w:t>eginning</w:t>
            </w:r>
            <w:proofErr w:type="gramEnd"/>
            <w:r w:rsidR="00CF7CD4">
              <w:rPr>
                <w:rFonts w:ascii="Times New Roman" w:eastAsia="Times New Roman" w:hAnsi="Times New Roman" w:cs="Times New Roman"/>
                <w:sz w:val="20"/>
                <w:szCs w:val="20"/>
              </w:rPr>
              <w:t xml:space="preserve"> to use literature and</w:t>
            </w:r>
          </w:p>
        </w:tc>
        <w:tc>
          <w:tcPr>
            <w:tcW w:w="2648" w:type="dxa"/>
            <w:tcBorders>
              <w:top w:val="nil"/>
              <w:left w:val="single" w:sz="4" w:space="0" w:color="000000"/>
              <w:bottom w:val="nil"/>
              <w:right w:val="single" w:sz="4" w:space="0" w:color="000000"/>
            </w:tcBorders>
          </w:tcPr>
          <w:p w:rsidR="00F810F0" w:rsidRDefault="004F246A"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adequate</w:t>
            </w:r>
            <w:proofErr w:type="gramEnd"/>
            <w:r>
              <w:rPr>
                <w:rFonts w:ascii="Times New Roman" w:eastAsia="Times New Roman" w:hAnsi="Times New Roman" w:cs="Times New Roman"/>
                <w:sz w:val="20"/>
                <w:szCs w:val="20"/>
              </w:rPr>
              <w:t xml:space="preserve"> evidence of using</w:t>
            </w:r>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tcBorders>
              <w:top w:val="nil"/>
              <w:left w:val="single" w:sz="4" w:space="0" w:color="000000"/>
              <w:bottom w:val="nil"/>
              <w:right w:val="single" w:sz="4" w:space="0" w:color="000000"/>
            </w:tcBorders>
          </w:tcPr>
          <w:p w:rsidR="00F810F0" w:rsidRPr="00E2736B" w:rsidRDefault="00E2736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adult</w:t>
            </w:r>
            <w:proofErr w:type="gramEnd"/>
            <w:r>
              <w:rPr>
                <w:rFonts w:ascii="Times New Roman" w:eastAsia="Times New Roman" w:hAnsi="Times New Roman" w:cs="Times New Roman"/>
                <w:sz w:val="20"/>
                <w:szCs w:val="20"/>
              </w:rPr>
              <w:t xml:space="preserve"> learning theories and</w:t>
            </w:r>
          </w:p>
        </w:tc>
        <w:tc>
          <w:tcPr>
            <w:tcW w:w="3060" w:type="dxa"/>
            <w:tcBorders>
              <w:top w:val="nil"/>
              <w:left w:val="single" w:sz="4" w:space="0" w:color="000000"/>
              <w:bottom w:val="nil"/>
              <w:right w:val="single" w:sz="4" w:space="0" w:color="000000"/>
            </w:tcBorders>
          </w:tcPr>
          <w:p w:rsidR="00F810F0" w:rsidRDefault="00DC362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learning</w:t>
            </w:r>
            <w:proofErr w:type="gramEnd"/>
            <w:r>
              <w:rPr>
                <w:rFonts w:ascii="Times New Roman" w:eastAsia="Times New Roman" w:hAnsi="Times New Roman" w:cs="Times New Roman"/>
                <w:sz w:val="20"/>
                <w:szCs w:val="20"/>
              </w:rPr>
              <w:t>, professional development,</w:t>
            </w:r>
          </w:p>
        </w:tc>
        <w:tc>
          <w:tcPr>
            <w:tcW w:w="2610" w:type="dxa"/>
            <w:tcBorders>
              <w:top w:val="nil"/>
              <w:left w:val="single" w:sz="4" w:space="0" w:color="000000"/>
              <w:bottom w:val="nil"/>
              <w:right w:val="single" w:sz="4" w:space="0" w:color="000000"/>
            </w:tcBorders>
          </w:tcPr>
          <w:p w:rsidR="00F810F0" w:rsidRDefault="00E55791"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professional</w:t>
            </w:r>
            <w:proofErr w:type="gramEnd"/>
            <w:r>
              <w:rPr>
                <w:rFonts w:ascii="Times New Roman" w:eastAsia="Times New Roman" w:hAnsi="Times New Roman" w:cs="Times New Roman"/>
                <w:sz w:val="20"/>
                <w:szCs w:val="20"/>
              </w:rPr>
              <w:t xml:space="preserve"> development, and</w:t>
            </w:r>
          </w:p>
        </w:tc>
        <w:tc>
          <w:tcPr>
            <w:tcW w:w="2880" w:type="dxa"/>
            <w:tcBorders>
              <w:top w:val="nil"/>
              <w:left w:val="single" w:sz="4" w:space="0" w:color="000000"/>
              <w:bottom w:val="nil"/>
              <w:right w:val="single" w:sz="4" w:space="0" w:color="000000"/>
            </w:tcBorders>
          </w:tcPr>
          <w:p w:rsidR="00F810F0" w:rsidRDefault="004F246A"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r</w:t>
            </w:r>
            <w:r w:rsidR="00CF7CD4">
              <w:rPr>
                <w:rFonts w:ascii="Times New Roman" w:eastAsia="Times New Roman" w:hAnsi="Times New Roman" w:cs="Times New Roman"/>
                <w:sz w:val="20"/>
                <w:szCs w:val="20"/>
              </w:rPr>
              <w:t>esearch</w:t>
            </w:r>
            <w:proofErr w:type="gramEnd"/>
            <w:r w:rsidR="00CF7CD4">
              <w:rPr>
                <w:rFonts w:ascii="Times New Roman" w:eastAsia="Times New Roman" w:hAnsi="Times New Roman" w:cs="Times New Roman"/>
                <w:sz w:val="20"/>
                <w:szCs w:val="20"/>
              </w:rPr>
              <w:t xml:space="preserve"> about adult learning,</w:t>
            </w:r>
          </w:p>
        </w:tc>
        <w:tc>
          <w:tcPr>
            <w:tcW w:w="2648" w:type="dxa"/>
            <w:tcBorders>
              <w:top w:val="nil"/>
              <w:left w:val="single" w:sz="4" w:space="0" w:color="000000"/>
              <w:bottom w:val="nil"/>
              <w:right w:val="single" w:sz="4" w:space="0" w:color="000000"/>
            </w:tcBorders>
          </w:tcPr>
          <w:p w:rsidR="00F810F0" w:rsidRDefault="004F246A"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literature</w:t>
            </w:r>
            <w:proofErr w:type="gramEnd"/>
            <w:r>
              <w:rPr>
                <w:rFonts w:ascii="Times New Roman" w:eastAsia="Times New Roman" w:hAnsi="Times New Roman" w:cs="Times New Roman"/>
                <w:sz w:val="20"/>
                <w:szCs w:val="20"/>
              </w:rPr>
              <w:t xml:space="preserve"> and </w:t>
            </w:r>
            <w:r w:rsidR="0040305B">
              <w:rPr>
                <w:rFonts w:ascii="Times New Roman" w:eastAsia="Times New Roman" w:hAnsi="Times New Roman" w:cs="Times New Roman"/>
                <w:sz w:val="20"/>
                <w:szCs w:val="20"/>
              </w:rPr>
              <w:t>research about</w:t>
            </w:r>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tcBorders>
              <w:top w:val="nil"/>
              <w:left w:val="single" w:sz="4" w:space="0" w:color="000000"/>
              <w:bottom w:val="nil"/>
              <w:right w:val="single" w:sz="4" w:space="0" w:color="000000"/>
            </w:tcBorders>
          </w:tcPr>
          <w:p w:rsidR="00F810F0" w:rsidRPr="00E2736B" w:rsidRDefault="00E2736B" w:rsidP="00E2736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related</w:t>
            </w:r>
            <w:proofErr w:type="gramEnd"/>
            <w:r>
              <w:rPr>
                <w:rFonts w:ascii="Times New Roman" w:eastAsia="Times New Roman" w:hAnsi="Times New Roman" w:cs="Times New Roman"/>
                <w:sz w:val="20"/>
                <w:szCs w:val="20"/>
              </w:rPr>
              <w:t xml:space="preserve"> research about</w:t>
            </w:r>
          </w:p>
        </w:tc>
        <w:tc>
          <w:tcPr>
            <w:tcW w:w="3060" w:type="dxa"/>
            <w:tcBorders>
              <w:top w:val="nil"/>
              <w:left w:val="single" w:sz="4" w:space="0" w:color="000000"/>
              <w:bottom w:val="nil"/>
              <w:right w:val="single" w:sz="4" w:space="0" w:color="000000"/>
            </w:tcBorders>
          </w:tcPr>
          <w:p w:rsidR="00F810F0" w:rsidRDefault="00DC362B" w:rsidP="00DC362B">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culture in collaborating with</w:t>
            </w:r>
          </w:p>
        </w:tc>
        <w:tc>
          <w:tcPr>
            <w:tcW w:w="2610" w:type="dxa"/>
            <w:tcBorders>
              <w:top w:val="nil"/>
              <w:left w:val="single" w:sz="4" w:space="0" w:color="000000"/>
              <w:bottom w:val="nil"/>
              <w:right w:val="single" w:sz="4" w:space="0" w:color="000000"/>
            </w:tcBorders>
          </w:tcPr>
          <w:p w:rsidR="00F810F0" w:rsidRDefault="00E55791"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culture</w:t>
            </w:r>
            <w:proofErr w:type="gramEnd"/>
            <w:r>
              <w:rPr>
                <w:rFonts w:ascii="Times New Roman" w:eastAsia="Times New Roman" w:hAnsi="Times New Roman" w:cs="Times New Roman"/>
                <w:sz w:val="20"/>
                <w:szCs w:val="20"/>
              </w:rPr>
              <w:t xml:space="preserve"> in collaborating with</w:t>
            </w:r>
          </w:p>
        </w:tc>
        <w:tc>
          <w:tcPr>
            <w:tcW w:w="2880" w:type="dxa"/>
            <w:tcBorders>
              <w:top w:val="nil"/>
              <w:left w:val="single" w:sz="4" w:space="0" w:color="000000"/>
              <w:bottom w:val="nil"/>
              <w:right w:val="single" w:sz="4" w:space="0" w:color="000000"/>
            </w:tcBorders>
          </w:tcPr>
          <w:p w:rsidR="00F810F0" w:rsidRDefault="00CF7CD4"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professional</w:t>
            </w:r>
            <w:proofErr w:type="gramEnd"/>
            <w:r>
              <w:rPr>
                <w:rFonts w:ascii="Times New Roman" w:eastAsia="Times New Roman" w:hAnsi="Times New Roman" w:cs="Times New Roman"/>
                <w:sz w:val="20"/>
                <w:szCs w:val="20"/>
              </w:rPr>
              <w:t xml:space="preserve"> development, and</w:t>
            </w:r>
          </w:p>
        </w:tc>
        <w:tc>
          <w:tcPr>
            <w:tcW w:w="2648" w:type="dxa"/>
            <w:tcBorders>
              <w:top w:val="nil"/>
              <w:left w:val="single" w:sz="4" w:space="0" w:color="000000"/>
              <w:bottom w:val="nil"/>
              <w:right w:val="single" w:sz="4" w:space="0" w:color="000000"/>
            </w:tcBorders>
          </w:tcPr>
          <w:p w:rsidR="00F810F0" w:rsidRDefault="004F246A"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adult</w:t>
            </w:r>
            <w:proofErr w:type="gramEnd"/>
            <w:r w:rsidR="0040305B">
              <w:rPr>
                <w:rFonts w:ascii="Times New Roman" w:eastAsia="Times New Roman" w:hAnsi="Times New Roman" w:cs="Times New Roman"/>
                <w:sz w:val="20"/>
                <w:szCs w:val="20"/>
              </w:rPr>
              <w:t xml:space="preserve"> learning, professional</w:t>
            </w:r>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vMerge w:val="restart"/>
            <w:tcBorders>
              <w:top w:val="nil"/>
              <w:left w:val="single" w:sz="4" w:space="0" w:color="000000"/>
              <w:right w:val="single" w:sz="4" w:space="0" w:color="000000"/>
            </w:tcBorders>
          </w:tcPr>
          <w:p w:rsidR="00E2736B" w:rsidRDefault="00E2736B" w:rsidP="00E2736B">
            <w:pPr>
              <w:pStyle w:val="TableParagraph"/>
              <w:spacing w:line="21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organizational</w:t>
            </w:r>
            <w:proofErr w:type="gramEnd"/>
            <w:r>
              <w:rPr>
                <w:rFonts w:ascii="Times New Roman" w:eastAsia="Times New Roman" w:hAnsi="Times New Roman" w:cs="Times New Roman"/>
                <w:sz w:val="20"/>
                <w:szCs w:val="20"/>
              </w:rPr>
              <w:t xml:space="preserve"> change, </w:t>
            </w:r>
          </w:p>
          <w:p w:rsidR="00E2736B" w:rsidRDefault="00E2736B" w:rsidP="00E2736B">
            <w:pPr>
              <w:rPr>
                <w:rFonts w:ascii="Times" w:hAnsi="Times"/>
                <w:sz w:val="20"/>
                <w:szCs w:val="20"/>
              </w:rPr>
            </w:pPr>
            <w:r>
              <w:t xml:space="preserve">  </w:t>
            </w:r>
            <w:proofErr w:type="gramStart"/>
            <w:r>
              <w:rPr>
                <w:rFonts w:ascii="Times" w:hAnsi="Times"/>
                <w:sz w:val="20"/>
                <w:szCs w:val="20"/>
              </w:rPr>
              <w:t>professional</w:t>
            </w:r>
            <w:proofErr w:type="gramEnd"/>
            <w:r>
              <w:rPr>
                <w:rFonts w:ascii="Times" w:hAnsi="Times"/>
                <w:sz w:val="20"/>
                <w:szCs w:val="20"/>
              </w:rPr>
              <w:t xml:space="preserve"> development,            </w:t>
            </w:r>
          </w:p>
          <w:p w:rsidR="00F810F0" w:rsidRPr="00E2736B" w:rsidRDefault="00E2736B" w:rsidP="00E2736B">
            <w:pPr>
              <w:rPr>
                <w:rFonts w:ascii="Times" w:hAnsi="Times"/>
                <w:sz w:val="20"/>
                <w:szCs w:val="20"/>
              </w:rPr>
            </w:pPr>
            <w:r>
              <w:rPr>
                <w:rFonts w:ascii="Times" w:hAnsi="Times"/>
                <w:sz w:val="20"/>
                <w:szCs w:val="20"/>
              </w:rPr>
              <w:t xml:space="preserve">  </w:t>
            </w:r>
            <w:proofErr w:type="gramStart"/>
            <w:r>
              <w:rPr>
                <w:rFonts w:ascii="Times" w:hAnsi="Times"/>
                <w:sz w:val="20"/>
                <w:szCs w:val="20"/>
              </w:rPr>
              <w:t>and</w:t>
            </w:r>
            <w:proofErr w:type="gramEnd"/>
            <w:r>
              <w:rPr>
                <w:rFonts w:ascii="Times" w:hAnsi="Times"/>
                <w:sz w:val="20"/>
                <w:szCs w:val="20"/>
              </w:rPr>
              <w:t xml:space="preserve"> school culture.</w:t>
            </w:r>
          </w:p>
        </w:tc>
        <w:tc>
          <w:tcPr>
            <w:tcW w:w="3060" w:type="dxa"/>
            <w:tcBorders>
              <w:top w:val="nil"/>
              <w:left w:val="single" w:sz="4" w:space="0" w:color="000000"/>
              <w:bottom w:val="nil"/>
              <w:right w:val="single" w:sz="4" w:space="0" w:color="000000"/>
            </w:tcBorders>
          </w:tcPr>
          <w:p w:rsidR="00F810F0" w:rsidRDefault="00DC362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teachers</w:t>
            </w:r>
            <w:proofErr w:type="gramEnd"/>
            <w:r>
              <w:rPr>
                <w:rFonts w:ascii="Times New Roman" w:eastAsia="Times New Roman" w:hAnsi="Times New Roman" w:cs="Times New Roman"/>
                <w:sz w:val="20"/>
                <w:szCs w:val="20"/>
              </w:rPr>
              <w:t xml:space="preserve"> and other professionals.</w:t>
            </w:r>
          </w:p>
        </w:tc>
        <w:tc>
          <w:tcPr>
            <w:tcW w:w="2610" w:type="dxa"/>
            <w:tcBorders>
              <w:top w:val="nil"/>
              <w:left w:val="single" w:sz="4" w:space="0" w:color="000000"/>
              <w:bottom w:val="nil"/>
              <w:right w:val="single" w:sz="4" w:space="0" w:color="000000"/>
            </w:tcBorders>
          </w:tcPr>
          <w:p w:rsidR="00F810F0" w:rsidRDefault="00E55791" w:rsidP="00CF7CD4">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teachers</w:t>
            </w:r>
            <w:proofErr w:type="gramEnd"/>
            <w:r>
              <w:rPr>
                <w:rFonts w:ascii="Times New Roman" w:eastAsia="Times New Roman" w:hAnsi="Times New Roman" w:cs="Times New Roman"/>
                <w:sz w:val="20"/>
                <w:szCs w:val="20"/>
              </w:rPr>
              <w:t xml:space="preserve"> and other l</w:t>
            </w:r>
          </w:p>
        </w:tc>
        <w:tc>
          <w:tcPr>
            <w:tcW w:w="2880" w:type="dxa"/>
            <w:tcBorders>
              <w:top w:val="nil"/>
              <w:left w:val="single" w:sz="4" w:space="0" w:color="000000"/>
              <w:bottom w:val="nil"/>
              <w:right w:val="single" w:sz="4" w:space="0" w:color="000000"/>
            </w:tcBorders>
          </w:tcPr>
          <w:p w:rsidR="00F810F0" w:rsidRDefault="00CF7CD4"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culture</w:t>
            </w:r>
            <w:proofErr w:type="gramEnd"/>
            <w:r>
              <w:rPr>
                <w:rFonts w:ascii="Times New Roman" w:eastAsia="Times New Roman" w:hAnsi="Times New Roman" w:cs="Times New Roman"/>
                <w:sz w:val="20"/>
                <w:szCs w:val="20"/>
              </w:rPr>
              <w:t xml:space="preserve"> in collaborating with teachers</w:t>
            </w:r>
          </w:p>
        </w:tc>
        <w:tc>
          <w:tcPr>
            <w:tcW w:w="2648" w:type="dxa"/>
            <w:tcBorders>
              <w:top w:val="nil"/>
              <w:left w:val="single" w:sz="4" w:space="0" w:color="000000"/>
              <w:bottom w:val="nil"/>
              <w:right w:val="single" w:sz="4" w:space="0" w:color="000000"/>
            </w:tcBorders>
          </w:tcPr>
          <w:p w:rsidR="00F810F0" w:rsidRDefault="0040305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development</w:t>
            </w:r>
            <w:proofErr w:type="gramEnd"/>
            <w:r>
              <w:rPr>
                <w:rFonts w:ascii="Times New Roman" w:eastAsia="Times New Roman" w:hAnsi="Times New Roman" w:cs="Times New Roman"/>
                <w:sz w:val="20"/>
                <w:szCs w:val="20"/>
              </w:rPr>
              <w:t>, and culture.</w:t>
            </w:r>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vMerge/>
            <w:tcBorders>
              <w:left w:val="single" w:sz="4" w:space="0" w:color="000000"/>
              <w:right w:val="single" w:sz="4" w:space="0" w:color="000000"/>
            </w:tcBorders>
          </w:tcPr>
          <w:p w:rsidR="00F810F0" w:rsidRDefault="00F810F0" w:rsidP="002520DE"/>
        </w:tc>
        <w:tc>
          <w:tcPr>
            <w:tcW w:w="3060" w:type="dxa"/>
            <w:tcBorders>
              <w:top w:val="nil"/>
              <w:left w:val="single" w:sz="4" w:space="0" w:color="000000"/>
              <w:bottom w:val="nil"/>
              <w:right w:val="single" w:sz="4" w:space="0" w:color="000000"/>
            </w:tcBorders>
          </w:tcPr>
          <w:p w:rsidR="00F810F0" w:rsidRDefault="00DC362B" w:rsidP="002520DE">
            <w:pPr>
              <w:pStyle w:val="TableParagraph"/>
              <w:spacing w:line="21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Consistently and effectively uses</w:t>
            </w:r>
          </w:p>
        </w:tc>
        <w:tc>
          <w:tcPr>
            <w:tcW w:w="2610" w:type="dxa"/>
            <w:tcBorders>
              <w:top w:val="nil"/>
              <w:left w:val="single" w:sz="4" w:space="0" w:color="000000"/>
              <w:bottom w:val="nil"/>
              <w:right w:val="single" w:sz="4" w:space="0" w:color="000000"/>
            </w:tcBorders>
          </w:tcPr>
          <w:p w:rsidR="00F810F0" w:rsidRDefault="00E55791"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professionals</w:t>
            </w:r>
            <w:proofErr w:type="gramEnd"/>
            <w:r>
              <w:rPr>
                <w:rFonts w:ascii="Times New Roman" w:eastAsia="Times New Roman" w:hAnsi="Times New Roman" w:cs="Times New Roman"/>
                <w:sz w:val="20"/>
                <w:szCs w:val="20"/>
              </w:rPr>
              <w:t>. Effectively uses</w:t>
            </w:r>
          </w:p>
        </w:tc>
        <w:tc>
          <w:tcPr>
            <w:tcW w:w="2880" w:type="dxa"/>
            <w:tcBorders>
              <w:top w:val="nil"/>
              <w:left w:val="single" w:sz="4" w:space="0" w:color="000000"/>
              <w:bottom w:val="nil"/>
              <w:right w:val="single" w:sz="4" w:space="0" w:color="000000"/>
            </w:tcBorders>
          </w:tcPr>
          <w:p w:rsidR="00F810F0" w:rsidRDefault="00CF7CD4"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other professionals.</w:t>
            </w:r>
          </w:p>
        </w:tc>
        <w:tc>
          <w:tcPr>
            <w:tcW w:w="2648" w:type="dxa"/>
            <w:tcBorders>
              <w:top w:val="nil"/>
              <w:left w:val="single" w:sz="4" w:space="0" w:color="000000"/>
              <w:bottom w:val="nil"/>
              <w:right w:val="single" w:sz="4" w:space="0" w:color="000000"/>
            </w:tcBorders>
          </w:tcPr>
          <w:p w:rsidR="00F810F0" w:rsidRDefault="0040305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collaborating with</w:t>
            </w:r>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vMerge/>
            <w:tcBorders>
              <w:left w:val="single" w:sz="4" w:space="0" w:color="000000"/>
              <w:right w:val="single" w:sz="4" w:space="0" w:color="000000"/>
            </w:tcBorders>
          </w:tcPr>
          <w:p w:rsidR="00F810F0" w:rsidRDefault="00F810F0" w:rsidP="002520DE"/>
        </w:tc>
        <w:tc>
          <w:tcPr>
            <w:tcW w:w="3060" w:type="dxa"/>
            <w:tcBorders>
              <w:top w:val="nil"/>
              <w:left w:val="single" w:sz="4" w:space="0" w:color="000000"/>
              <w:bottom w:val="nil"/>
              <w:right w:val="single" w:sz="4" w:space="0" w:color="000000"/>
            </w:tcBorders>
          </w:tcPr>
          <w:p w:rsidR="00F810F0" w:rsidRDefault="00DC362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knowledge</w:t>
            </w:r>
            <w:proofErr w:type="gramEnd"/>
            <w:r>
              <w:rPr>
                <w:rFonts w:ascii="Times New Roman" w:eastAsia="Times New Roman" w:hAnsi="Times New Roman" w:cs="Times New Roman"/>
                <w:sz w:val="20"/>
                <w:szCs w:val="20"/>
              </w:rPr>
              <w:t xml:space="preserve"> of students and </w:t>
            </w:r>
          </w:p>
        </w:tc>
        <w:tc>
          <w:tcPr>
            <w:tcW w:w="2610" w:type="dxa"/>
            <w:tcBorders>
              <w:top w:val="nil"/>
              <w:left w:val="single" w:sz="4" w:space="0" w:color="000000"/>
              <w:bottom w:val="nil"/>
              <w:right w:val="single" w:sz="4" w:space="0" w:color="000000"/>
            </w:tcBorders>
          </w:tcPr>
          <w:p w:rsidR="00F810F0" w:rsidRDefault="00E55791"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knowledge</w:t>
            </w:r>
            <w:proofErr w:type="gramEnd"/>
            <w:r>
              <w:rPr>
                <w:rFonts w:ascii="Times New Roman" w:eastAsia="Times New Roman" w:hAnsi="Times New Roman" w:cs="Times New Roman"/>
                <w:sz w:val="20"/>
                <w:szCs w:val="20"/>
              </w:rPr>
              <w:t xml:space="preserve"> of students and</w:t>
            </w:r>
          </w:p>
        </w:tc>
        <w:tc>
          <w:tcPr>
            <w:tcW w:w="2880" w:type="dxa"/>
            <w:tcBorders>
              <w:top w:val="nil"/>
              <w:left w:val="single" w:sz="4" w:space="0" w:color="000000"/>
              <w:bottom w:val="nil"/>
              <w:right w:val="single" w:sz="4" w:space="0" w:color="000000"/>
            </w:tcBorders>
          </w:tcPr>
          <w:p w:rsidR="00F810F0" w:rsidRDefault="00CF7CD4" w:rsidP="002520DE">
            <w:pPr>
              <w:pStyle w:val="TableParagraph"/>
              <w:spacing w:line="21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Shows beginning evidence of using</w:t>
            </w:r>
          </w:p>
        </w:tc>
        <w:tc>
          <w:tcPr>
            <w:tcW w:w="2648" w:type="dxa"/>
            <w:tcBorders>
              <w:top w:val="nil"/>
              <w:left w:val="single" w:sz="4" w:space="0" w:color="000000"/>
              <w:bottom w:val="nil"/>
              <w:right w:val="single" w:sz="4" w:space="0" w:color="000000"/>
            </w:tcBorders>
          </w:tcPr>
          <w:p w:rsidR="00F810F0" w:rsidRDefault="0040305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teachers</w:t>
            </w:r>
            <w:proofErr w:type="gramEnd"/>
            <w:r>
              <w:rPr>
                <w:rFonts w:ascii="Times New Roman" w:eastAsia="Times New Roman" w:hAnsi="Times New Roman" w:cs="Times New Roman"/>
                <w:sz w:val="20"/>
                <w:szCs w:val="20"/>
              </w:rPr>
              <w:t xml:space="preserve"> and other educators.</w:t>
            </w:r>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vMerge/>
            <w:tcBorders>
              <w:left w:val="single" w:sz="4" w:space="0" w:color="000000"/>
              <w:right w:val="single" w:sz="4" w:space="0" w:color="000000"/>
            </w:tcBorders>
          </w:tcPr>
          <w:p w:rsidR="00F810F0" w:rsidRDefault="00F810F0" w:rsidP="002520DE"/>
        </w:tc>
        <w:tc>
          <w:tcPr>
            <w:tcW w:w="3060" w:type="dxa"/>
            <w:tcBorders>
              <w:top w:val="nil"/>
              <w:left w:val="single" w:sz="4" w:space="0" w:color="000000"/>
              <w:bottom w:val="nil"/>
              <w:right w:val="single" w:sz="4" w:space="0" w:color="000000"/>
            </w:tcBorders>
          </w:tcPr>
          <w:p w:rsidR="00F810F0" w:rsidRDefault="00DC362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teachers</w:t>
            </w:r>
            <w:proofErr w:type="gramEnd"/>
            <w:r>
              <w:rPr>
                <w:rFonts w:ascii="Times New Roman" w:eastAsia="Times New Roman" w:hAnsi="Times New Roman" w:cs="Times New Roman"/>
                <w:sz w:val="20"/>
                <w:szCs w:val="20"/>
              </w:rPr>
              <w:t xml:space="preserve"> in coaching and in </w:t>
            </w:r>
          </w:p>
        </w:tc>
        <w:tc>
          <w:tcPr>
            <w:tcW w:w="2610" w:type="dxa"/>
            <w:tcBorders>
              <w:top w:val="nil"/>
              <w:left w:val="single" w:sz="4" w:space="0" w:color="000000"/>
              <w:bottom w:val="nil"/>
              <w:right w:val="single" w:sz="4" w:space="0" w:color="000000"/>
            </w:tcBorders>
          </w:tcPr>
          <w:p w:rsidR="00F810F0" w:rsidRDefault="00E55791"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teachers</w:t>
            </w:r>
            <w:proofErr w:type="gramEnd"/>
            <w:r>
              <w:rPr>
                <w:rFonts w:ascii="Times New Roman" w:eastAsia="Times New Roman" w:hAnsi="Times New Roman" w:cs="Times New Roman"/>
                <w:sz w:val="20"/>
                <w:szCs w:val="20"/>
              </w:rPr>
              <w:t xml:space="preserve"> in coaching and in</w:t>
            </w:r>
          </w:p>
        </w:tc>
        <w:tc>
          <w:tcPr>
            <w:tcW w:w="2880" w:type="dxa"/>
            <w:vMerge w:val="restart"/>
            <w:tcBorders>
              <w:top w:val="nil"/>
              <w:left w:val="single" w:sz="4" w:space="0" w:color="000000"/>
              <w:right w:val="single" w:sz="4" w:space="0" w:color="000000"/>
            </w:tcBorders>
          </w:tcPr>
          <w:p w:rsidR="00CF7CD4" w:rsidRDefault="00CF7CD4"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knowledge</w:t>
            </w:r>
            <w:proofErr w:type="gramEnd"/>
            <w:r>
              <w:rPr>
                <w:rFonts w:ascii="Times New Roman" w:eastAsia="Times New Roman" w:hAnsi="Times New Roman" w:cs="Times New Roman"/>
                <w:sz w:val="20"/>
                <w:szCs w:val="20"/>
              </w:rPr>
              <w:t xml:space="preserve"> of students and teachers</w:t>
            </w:r>
            <w:r w:rsidR="004F246A">
              <w:rPr>
                <w:rFonts w:ascii="Times New Roman" w:eastAsia="Times New Roman" w:hAnsi="Times New Roman" w:cs="Times New Roman"/>
                <w:sz w:val="20"/>
                <w:szCs w:val="20"/>
              </w:rPr>
              <w:t xml:space="preserve"> in developing professional materials.</w:t>
            </w:r>
          </w:p>
          <w:p w:rsidR="00F810F0" w:rsidRPr="00CF7CD4" w:rsidRDefault="00CF7CD4" w:rsidP="004F246A">
            <w:pPr>
              <w:rPr>
                <w:rFonts w:ascii="Times" w:hAnsi="Times"/>
                <w:sz w:val="20"/>
                <w:szCs w:val="20"/>
              </w:rPr>
            </w:pPr>
            <w:r>
              <w:t xml:space="preserve"> </w:t>
            </w:r>
          </w:p>
        </w:tc>
        <w:tc>
          <w:tcPr>
            <w:tcW w:w="2648" w:type="dxa"/>
            <w:vMerge w:val="restart"/>
            <w:tcBorders>
              <w:top w:val="nil"/>
              <w:left w:val="single" w:sz="4" w:space="0" w:color="000000"/>
              <w:right w:val="single" w:sz="4" w:space="0" w:color="000000"/>
            </w:tcBorders>
          </w:tcPr>
          <w:p w:rsidR="00500B7D" w:rsidRDefault="00500B7D" w:rsidP="0040305B">
            <w:pPr>
              <w:pStyle w:val="TableParagraph"/>
              <w:spacing w:line="219" w:lineRule="exact"/>
              <w:ind w:left="103"/>
            </w:pPr>
            <w:r>
              <w:rPr>
                <w:rFonts w:ascii="Times New Roman" w:eastAsia="Times New Roman" w:hAnsi="Times New Roman" w:cs="Times New Roman"/>
                <w:sz w:val="20"/>
                <w:szCs w:val="20"/>
              </w:rPr>
              <w:t>Does not show evidence of</w:t>
            </w:r>
          </w:p>
          <w:p w:rsidR="00500B7D" w:rsidRDefault="00500B7D" w:rsidP="00500B7D">
            <w:pPr>
              <w:rPr>
                <w:rFonts w:ascii="Times" w:hAnsi="Times"/>
                <w:sz w:val="20"/>
                <w:szCs w:val="20"/>
              </w:rPr>
            </w:pPr>
            <w:r>
              <w:rPr>
                <w:rFonts w:ascii="Times" w:hAnsi="Times"/>
                <w:sz w:val="20"/>
                <w:szCs w:val="20"/>
              </w:rPr>
              <w:t xml:space="preserve">  </w:t>
            </w:r>
            <w:proofErr w:type="gramStart"/>
            <w:r>
              <w:rPr>
                <w:rFonts w:ascii="Times" w:hAnsi="Times"/>
                <w:sz w:val="20"/>
                <w:szCs w:val="20"/>
              </w:rPr>
              <w:t>effectively</w:t>
            </w:r>
            <w:proofErr w:type="gramEnd"/>
            <w:r>
              <w:rPr>
                <w:rFonts w:ascii="Times" w:hAnsi="Times"/>
                <w:sz w:val="20"/>
                <w:szCs w:val="20"/>
              </w:rPr>
              <w:t xml:space="preserve"> using knowledge</w:t>
            </w:r>
          </w:p>
          <w:p w:rsidR="00500B7D" w:rsidRDefault="00500B7D" w:rsidP="00500B7D">
            <w:pPr>
              <w:rPr>
                <w:rFonts w:ascii="Times" w:hAnsi="Times"/>
                <w:sz w:val="20"/>
                <w:szCs w:val="20"/>
              </w:rPr>
            </w:pPr>
            <w:r>
              <w:rPr>
                <w:rFonts w:ascii="Times" w:hAnsi="Times"/>
                <w:sz w:val="20"/>
                <w:szCs w:val="20"/>
              </w:rPr>
              <w:t xml:space="preserve">  </w:t>
            </w:r>
            <w:proofErr w:type="gramStart"/>
            <w:r>
              <w:rPr>
                <w:rFonts w:ascii="Times" w:hAnsi="Times"/>
                <w:sz w:val="20"/>
                <w:szCs w:val="20"/>
              </w:rPr>
              <w:t>of</w:t>
            </w:r>
            <w:proofErr w:type="gramEnd"/>
            <w:r>
              <w:rPr>
                <w:rFonts w:ascii="Times" w:hAnsi="Times"/>
                <w:sz w:val="20"/>
                <w:szCs w:val="20"/>
              </w:rPr>
              <w:t xml:space="preserve"> students and teachers in</w:t>
            </w:r>
          </w:p>
          <w:p w:rsidR="00500B7D" w:rsidRDefault="00500B7D" w:rsidP="00500B7D">
            <w:pPr>
              <w:rPr>
                <w:rFonts w:ascii="Times" w:hAnsi="Times"/>
                <w:sz w:val="20"/>
                <w:szCs w:val="20"/>
              </w:rPr>
            </w:pPr>
            <w:r>
              <w:rPr>
                <w:rFonts w:ascii="Times" w:hAnsi="Times"/>
                <w:sz w:val="20"/>
                <w:szCs w:val="20"/>
              </w:rPr>
              <w:t xml:space="preserve">  </w:t>
            </w:r>
            <w:proofErr w:type="gramStart"/>
            <w:r>
              <w:rPr>
                <w:rFonts w:ascii="Times" w:hAnsi="Times"/>
                <w:sz w:val="20"/>
                <w:szCs w:val="20"/>
              </w:rPr>
              <w:t>developing</w:t>
            </w:r>
            <w:proofErr w:type="gramEnd"/>
            <w:r>
              <w:rPr>
                <w:rFonts w:ascii="Times" w:hAnsi="Times"/>
                <w:sz w:val="20"/>
                <w:szCs w:val="20"/>
              </w:rPr>
              <w:t xml:space="preserve"> professional</w:t>
            </w:r>
          </w:p>
          <w:p w:rsidR="00F810F0" w:rsidRPr="00500B7D" w:rsidRDefault="00500B7D" w:rsidP="00500B7D">
            <w:pPr>
              <w:rPr>
                <w:rFonts w:ascii="Times" w:hAnsi="Times"/>
                <w:sz w:val="20"/>
                <w:szCs w:val="20"/>
              </w:rPr>
            </w:pPr>
            <w:r>
              <w:rPr>
                <w:rFonts w:ascii="Times" w:hAnsi="Times"/>
                <w:sz w:val="20"/>
                <w:szCs w:val="20"/>
              </w:rPr>
              <w:t xml:space="preserve"> </w:t>
            </w:r>
            <w:proofErr w:type="gramStart"/>
            <w:r>
              <w:rPr>
                <w:rFonts w:ascii="Times" w:hAnsi="Times"/>
                <w:sz w:val="20"/>
                <w:szCs w:val="20"/>
              </w:rPr>
              <w:t>materials</w:t>
            </w:r>
            <w:proofErr w:type="gramEnd"/>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vMerge/>
            <w:tcBorders>
              <w:left w:val="single" w:sz="4" w:space="0" w:color="000000"/>
              <w:right w:val="single" w:sz="4" w:space="0" w:color="000000"/>
            </w:tcBorders>
          </w:tcPr>
          <w:p w:rsidR="00F810F0" w:rsidRDefault="00F810F0" w:rsidP="002520DE"/>
        </w:tc>
        <w:tc>
          <w:tcPr>
            <w:tcW w:w="3060" w:type="dxa"/>
            <w:tcBorders>
              <w:top w:val="nil"/>
              <w:left w:val="single" w:sz="4" w:space="0" w:color="000000"/>
              <w:bottom w:val="nil"/>
              <w:right w:val="single" w:sz="4" w:space="0" w:color="000000"/>
            </w:tcBorders>
          </w:tcPr>
          <w:p w:rsidR="00F810F0" w:rsidRDefault="00DC362B"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developing</w:t>
            </w:r>
            <w:proofErr w:type="gramEnd"/>
            <w:r>
              <w:rPr>
                <w:rFonts w:ascii="Times New Roman" w:eastAsia="Times New Roman" w:hAnsi="Times New Roman" w:cs="Times New Roman"/>
                <w:sz w:val="20"/>
                <w:szCs w:val="20"/>
              </w:rPr>
              <w:t xml:space="preserve"> professional materials.</w:t>
            </w:r>
          </w:p>
        </w:tc>
        <w:tc>
          <w:tcPr>
            <w:tcW w:w="2610" w:type="dxa"/>
            <w:vMerge w:val="restart"/>
            <w:tcBorders>
              <w:top w:val="nil"/>
              <w:left w:val="single" w:sz="4" w:space="0" w:color="000000"/>
              <w:right w:val="single" w:sz="4" w:space="0" w:color="000000"/>
            </w:tcBorders>
          </w:tcPr>
          <w:p w:rsidR="00E55791" w:rsidRDefault="00E55791"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developing</w:t>
            </w:r>
            <w:proofErr w:type="gramEnd"/>
            <w:r>
              <w:rPr>
                <w:rFonts w:ascii="Times New Roman" w:eastAsia="Times New Roman" w:hAnsi="Times New Roman" w:cs="Times New Roman"/>
                <w:sz w:val="20"/>
                <w:szCs w:val="20"/>
              </w:rPr>
              <w:t xml:space="preserve"> professional</w:t>
            </w:r>
          </w:p>
          <w:p w:rsidR="00F810F0" w:rsidRPr="00E55791" w:rsidRDefault="00E55791" w:rsidP="00E55791">
            <w:pPr>
              <w:rPr>
                <w:rFonts w:ascii="Times" w:hAnsi="Times"/>
                <w:sz w:val="20"/>
                <w:szCs w:val="20"/>
              </w:rPr>
            </w:pPr>
            <w:r>
              <w:rPr>
                <w:rFonts w:ascii="Times" w:hAnsi="Times"/>
                <w:sz w:val="20"/>
                <w:szCs w:val="20"/>
              </w:rPr>
              <w:t xml:space="preserve">  </w:t>
            </w:r>
            <w:proofErr w:type="gramStart"/>
            <w:r>
              <w:rPr>
                <w:rFonts w:ascii="Times" w:hAnsi="Times"/>
                <w:sz w:val="20"/>
                <w:szCs w:val="20"/>
              </w:rPr>
              <w:t>materials</w:t>
            </w:r>
            <w:proofErr w:type="gramEnd"/>
            <w:r>
              <w:rPr>
                <w:rFonts w:ascii="Times" w:hAnsi="Times"/>
                <w:sz w:val="20"/>
                <w:szCs w:val="20"/>
              </w:rPr>
              <w:t>.</w:t>
            </w:r>
          </w:p>
        </w:tc>
        <w:tc>
          <w:tcPr>
            <w:tcW w:w="2880" w:type="dxa"/>
            <w:vMerge/>
            <w:tcBorders>
              <w:left w:val="single" w:sz="4" w:space="0" w:color="000000"/>
              <w:right w:val="single" w:sz="4" w:space="0" w:color="000000"/>
            </w:tcBorders>
          </w:tcPr>
          <w:p w:rsidR="00F810F0" w:rsidRDefault="00F810F0" w:rsidP="002520DE"/>
        </w:tc>
        <w:tc>
          <w:tcPr>
            <w:tcW w:w="2648" w:type="dxa"/>
            <w:vMerge/>
            <w:tcBorders>
              <w:left w:val="single" w:sz="4" w:space="0" w:color="000000"/>
              <w:right w:val="single" w:sz="4" w:space="0" w:color="000000"/>
            </w:tcBorders>
          </w:tcPr>
          <w:p w:rsidR="00F810F0" w:rsidRDefault="00F810F0" w:rsidP="002520DE"/>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vMerge/>
            <w:tcBorders>
              <w:left w:val="single" w:sz="4" w:space="0" w:color="000000"/>
              <w:right w:val="single" w:sz="4" w:space="0" w:color="000000"/>
            </w:tcBorders>
          </w:tcPr>
          <w:p w:rsidR="00F810F0" w:rsidRDefault="00F810F0" w:rsidP="002520DE"/>
        </w:tc>
        <w:tc>
          <w:tcPr>
            <w:tcW w:w="3060" w:type="dxa"/>
            <w:tcBorders>
              <w:top w:val="nil"/>
              <w:left w:val="single" w:sz="4" w:space="0" w:color="000000"/>
              <w:bottom w:val="nil"/>
              <w:right w:val="single" w:sz="4" w:space="0" w:color="000000"/>
            </w:tcBorders>
          </w:tcPr>
          <w:p w:rsidR="00F810F0" w:rsidRDefault="00F810F0" w:rsidP="002520DE">
            <w:pPr>
              <w:pStyle w:val="TableParagraph"/>
              <w:spacing w:line="219" w:lineRule="exact"/>
              <w:ind w:left="103"/>
              <w:rPr>
                <w:rFonts w:ascii="Times New Roman" w:eastAsia="Times New Roman" w:hAnsi="Times New Roman" w:cs="Times New Roman"/>
                <w:sz w:val="20"/>
                <w:szCs w:val="20"/>
              </w:rPr>
            </w:pPr>
          </w:p>
        </w:tc>
        <w:tc>
          <w:tcPr>
            <w:tcW w:w="2610" w:type="dxa"/>
            <w:vMerge/>
            <w:tcBorders>
              <w:left w:val="single" w:sz="4" w:space="0" w:color="000000"/>
              <w:right w:val="single" w:sz="4" w:space="0" w:color="000000"/>
            </w:tcBorders>
          </w:tcPr>
          <w:p w:rsidR="00F810F0" w:rsidRDefault="00F810F0" w:rsidP="002520DE"/>
        </w:tc>
        <w:tc>
          <w:tcPr>
            <w:tcW w:w="2880" w:type="dxa"/>
            <w:vMerge/>
            <w:tcBorders>
              <w:left w:val="single" w:sz="4" w:space="0" w:color="000000"/>
              <w:right w:val="single" w:sz="4" w:space="0" w:color="000000"/>
            </w:tcBorders>
          </w:tcPr>
          <w:p w:rsidR="00F810F0" w:rsidRDefault="00F810F0" w:rsidP="002520DE"/>
        </w:tc>
        <w:tc>
          <w:tcPr>
            <w:tcW w:w="2648" w:type="dxa"/>
            <w:vMerge/>
            <w:tcBorders>
              <w:left w:val="single" w:sz="4" w:space="0" w:color="000000"/>
              <w:right w:val="single" w:sz="4" w:space="0" w:color="000000"/>
            </w:tcBorders>
          </w:tcPr>
          <w:p w:rsidR="00F810F0" w:rsidRDefault="00F810F0" w:rsidP="002520DE"/>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vMerge/>
            <w:tcBorders>
              <w:left w:val="single" w:sz="4" w:space="0" w:color="000000"/>
              <w:right w:val="single" w:sz="4" w:space="0" w:color="000000"/>
            </w:tcBorders>
          </w:tcPr>
          <w:p w:rsidR="00F810F0" w:rsidRDefault="00F810F0" w:rsidP="002520DE"/>
        </w:tc>
        <w:tc>
          <w:tcPr>
            <w:tcW w:w="3060" w:type="dxa"/>
            <w:tcBorders>
              <w:top w:val="nil"/>
              <w:left w:val="single" w:sz="4" w:space="0" w:color="000000"/>
              <w:bottom w:val="nil"/>
              <w:right w:val="single" w:sz="4" w:space="0" w:color="000000"/>
            </w:tcBorders>
          </w:tcPr>
          <w:p w:rsidR="00F810F0" w:rsidRDefault="00F810F0" w:rsidP="002520DE">
            <w:pPr>
              <w:pStyle w:val="TableParagraph"/>
              <w:spacing w:line="219" w:lineRule="exact"/>
              <w:ind w:left="103"/>
              <w:rPr>
                <w:rFonts w:ascii="Times New Roman" w:eastAsia="Times New Roman" w:hAnsi="Times New Roman" w:cs="Times New Roman"/>
                <w:sz w:val="20"/>
                <w:szCs w:val="20"/>
              </w:rPr>
            </w:pPr>
          </w:p>
        </w:tc>
        <w:tc>
          <w:tcPr>
            <w:tcW w:w="2610" w:type="dxa"/>
            <w:vMerge/>
            <w:tcBorders>
              <w:left w:val="single" w:sz="4" w:space="0" w:color="000000"/>
              <w:right w:val="single" w:sz="4" w:space="0" w:color="000000"/>
            </w:tcBorders>
          </w:tcPr>
          <w:p w:rsidR="00F810F0" w:rsidRDefault="00F810F0" w:rsidP="002520DE"/>
        </w:tc>
        <w:tc>
          <w:tcPr>
            <w:tcW w:w="2880" w:type="dxa"/>
            <w:vMerge/>
            <w:tcBorders>
              <w:left w:val="single" w:sz="4" w:space="0" w:color="000000"/>
              <w:right w:val="single" w:sz="4" w:space="0" w:color="000000"/>
            </w:tcBorders>
          </w:tcPr>
          <w:p w:rsidR="00F810F0" w:rsidRDefault="00F810F0" w:rsidP="002520DE"/>
        </w:tc>
        <w:tc>
          <w:tcPr>
            <w:tcW w:w="2648" w:type="dxa"/>
            <w:vMerge/>
            <w:tcBorders>
              <w:left w:val="single" w:sz="4" w:space="0" w:color="000000"/>
              <w:right w:val="single" w:sz="4" w:space="0" w:color="000000"/>
            </w:tcBorders>
          </w:tcPr>
          <w:p w:rsidR="00F810F0" w:rsidRDefault="00F810F0" w:rsidP="002520DE"/>
        </w:tc>
        <w:tc>
          <w:tcPr>
            <w:tcW w:w="992" w:type="dxa"/>
            <w:vMerge/>
            <w:tcBorders>
              <w:left w:val="single" w:sz="4" w:space="0" w:color="000000"/>
              <w:right w:val="single" w:sz="4" w:space="0" w:color="000000"/>
            </w:tcBorders>
          </w:tcPr>
          <w:p w:rsidR="00F810F0" w:rsidRDefault="00F810F0" w:rsidP="002520DE"/>
        </w:tc>
      </w:tr>
      <w:tr w:rsidR="004F246A" w:rsidTr="00500B7D">
        <w:trPr>
          <w:trHeight w:hRule="exact" w:val="280"/>
        </w:trPr>
        <w:tc>
          <w:tcPr>
            <w:tcW w:w="2345" w:type="dxa"/>
            <w:vMerge/>
            <w:tcBorders>
              <w:left w:val="single" w:sz="4" w:space="0" w:color="000000"/>
              <w:bottom w:val="single" w:sz="4" w:space="0" w:color="000000"/>
              <w:right w:val="single" w:sz="4" w:space="0" w:color="000000"/>
            </w:tcBorders>
          </w:tcPr>
          <w:p w:rsidR="00F810F0" w:rsidRDefault="00F810F0" w:rsidP="002520DE"/>
        </w:tc>
        <w:tc>
          <w:tcPr>
            <w:tcW w:w="3060" w:type="dxa"/>
            <w:tcBorders>
              <w:top w:val="nil"/>
              <w:left w:val="single" w:sz="4" w:space="0" w:color="000000"/>
              <w:bottom w:val="single" w:sz="4" w:space="0" w:color="000000"/>
              <w:right w:val="single" w:sz="4" w:space="0" w:color="000000"/>
            </w:tcBorders>
          </w:tcPr>
          <w:p w:rsidR="00F810F0" w:rsidRDefault="00F810F0" w:rsidP="002520DE">
            <w:pPr>
              <w:pStyle w:val="TableParagraph"/>
              <w:spacing w:line="219" w:lineRule="exact"/>
              <w:ind w:left="103"/>
              <w:rPr>
                <w:rFonts w:ascii="Times New Roman" w:eastAsia="Times New Roman" w:hAnsi="Times New Roman" w:cs="Times New Roman"/>
                <w:sz w:val="20"/>
                <w:szCs w:val="20"/>
              </w:rPr>
            </w:pPr>
          </w:p>
          <w:p w:rsidR="00F810F0" w:rsidRDefault="00F810F0" w:rsidP="002520DE">
            <w:pPr>
              <w:pStyle w:val="TableParagraph"/>
              <w:spacing w:line="219" w:lineRule="exact"/>
              <w:ind w:left="103"/>
              <w:rPr>
                <w:rFonts w:ascii="Times New Roman" w:eastAsia="Times New Roman" w:hAnsi="Times New Roman" w:cs="Times New Roman"/>
                <w:sz w:val="20"/>
                <w:szCs w:val="20"/>
              </w:rPr>
            </w:pPr>
          </w:p>
          <w:p w:rsidR="00F810F0" w:rsidRDefault="00F810F0" w:rsidP="002520DE">
            <w:pPr>
              <w:pStyle w:val="TableParagraph"/>
              <w:spacing w:line="219" w:lineRule="exact"/>
              <w:ind w:left="103"/>
              <w:rPr>
                <w:rFonts w:ascii="Times New Roman" w:eastAsia="Times New Roman" w:hAnsi="Times New Roman" w:cs="Times New Roman"/>
                <w:sz w:val="20"/>
                <w:szCs w:val="20"/>
              </w:rPr>
            </w:pPr>
          </w:p>
        </w:tc>
        <w:tc>
          <w:tcPr>
            <w:tcW w:w="2610" w:type="dxa"/>
            <w:vMerge/>
            <w:tcBorders>
              <w:left w:val="single" w:sz="4" w:space="0" w:color="000000"/>
              <w:bottom w:val="single" w:sz="4" w:space="0" w:color="000000"/>
              <w:right w:val="single" w:sz="4" w:space="0" w:color="000000"/>
            </w:tcBorders>
          </w:tcPr>
          <w:p w:rsidR="00F810F0" w:rsidRDefault="00F810F0" w:rsidP="002520DE"/>
        </w:tc>
        <w:tc>
          <w:tcPr>
            <w:tcW w:w="2880" w:type="dxa"/>
            <w:vMerge/>
            <w:tcBorders>
              <w:left w:val="single" w:sz="4" w:space="0" w:color="000000"/>
              <w:bottom w:val="single" w:sz="4" w:space="0" w:color="000000"/>
              <w:right w:val="single" w:sz="4" w:space="0" w:color="000000"/>
            </w:tcBorders>
          </w:tcPr>
          <w:p w:rsidR="00F810F0" w:rsidRDefault="00F810F0" w:rsidP="002520DE"/>
        </w:tc>
        <w:tc>
          <w:tcPr>
            <w:tcW w:w="2648" w:type="dxa"/>
            <w:vMerge/>
            <w:tcBorders>
              <w:left w:val="single" w:sz="4" w:space="0" w:color="000000"/>
              <w:bottom w:val="single" w:sz="4" w:space="0" w:color="000000"/>
              <w:right w:val="single" w:sz="4" w:space="0" w:color="000000"/>
            </w:tcBorders>
          </w:tcPr>
          <w:p w:rsidR="00F810F0" w:rsidRDefault="00F810F0" w:rsidP="002520DE"/>
        </w:tc>
        <w:tc>
          <w:tcPr>
            <w:tcW w:w="992" w:type="dxa"/>
            <w:vMerge/>
            <w:tcBorders>
              <w:left w:val="single" w:sz="4" w:space="0" w:color="000000"/>
              <w:bottom w:val="single" w:sz="4" w:space="0" w:color="000000"/>
              <w:right w:val="single" w:sz="4" w:space="0" w:color="000000"/>
            </w:tcBorders>
          </w:tcPr>
          <w:p w:rsidR="00F810F0" w:rsidRDefault="00F810F0" w:rsidP="002520DE"/>
        </w:tc>
      </w:tr>
      <w:tr w:rsidR="004F246A" w:rsidTr="004F246A">
        <w:trPr>
          <w:trHeight w:hRule="exact" w:val="245"/>
        </w:trPr>
        <w:tc>
          <w:tcPr>
            <w:tcW w:w="2345" w:type="dxa"/>
            <w:tcBorders>
              <w:top w:val="single" w:sz="4" w:space="0" w:color="000000"/>
              <w:left w:val="single" w:sz="4" w:space="0" w:color="000000"/>
              <w:bottom w:val="nil"/>
              <w:right w:val="single" w:sz="4" w:space="0" w:color="000000"/>
            </w:tcBorders>
          </w:tcPr>
          <w:p w:rsidR="00F810F0" w:rsidRPr="00271941" w:rsidRDefault="00271941" w:rsidP="002520DE">
            <w:pPr>
              <w:pStyle w:val="TableParagraph"/>
              <w:spacing w:line="229" w:lineRule="exact"/>
              <w:ind w:left="103"/>
              <w:rPr>
                <w:rFonts w:ascii="Times New Roman" w:eastAsia="Times New Roman" w:hAnsi="Times New Roman" w:cs="Times New Roman"/>
                <w:sz w:val="20"/>
                <w:szCs w:val="20"/>
              </w:rPr>
            </w:pPr>
            <w:r>
              <w:rPr>
                <w:rFonts w:ascii="Times New Roman"/>
                <w:b/>
                <w:sz w:val="20"/>
              </w:rPr>
              <w:t xml:space="preserve">6.3 </w:t>
            </w:r>
            <w:r>
              <w:rPr>
                <w:rFonts w:ascii="Times New Roman"/>
                <w:sz w:val="20"/>
              </w:rPr>
              <w:t>Participates in, design,</w:t>
            </w:r>
          </w:p>
        </w:tc>
        <w:tc>
          <w:tcPr>
            <w:tcW w:w="3060" w:type="dxa"/>
            <w:tcBorders>
              <w:top w:val="single" w:sz="4" w:space="0" w:color="000000"/>
              <w:left w:val="single" w:sz="4" w:space="0" w:color="000000"/>
              <w:bottom w:val="nil"/>
              <w:right w:val="single" w:sz="4" w:space="0" w:color="000000"/>
            </w:tcBorders>
          </w:tcPr>
          <w:p w:rsidR="00F810F0" w:rsidRDefault="00F810F0" w:rsidP="004C2908">
            <w:pPr>
              <w:pStyle w:val="TableParagraph"/>
              <w:spacing w:line="229" w:lineRule="exact"/>
              <w:ind w:left="103"/>
              <w:rPr>
                <w:rFonts w:ascii="Times New Roman" w:eastAsia="Times New Roman" w:hAnsi="Times New Roman" w:cs="Times New Roman"/>
                <w:sz w:val="20"/>
                <w:szCs w:val="20"/>
              </w:rPr>
            </w:pPr>
            <w:r>
              <w:rPr>
                <w:rFonts w:ascii="Times New Roman"/>
                <w:sz w:val="20"/>
              </w:rPr>
              <w:t xml:space="preserve">Effectively </w:t>
            </w:r>
            <w:r w:rsidR="004C2908">
              <w:rPr>
                <w:rFonts w:ascii="Times New Roman"/>
                <w:sz w:val="20"/>
              </w:rPr>
              <w:t>collaborates in planning,</w:t>
            </w:r>
          </w:p>
        </w:tc>
        <w:tc>
          <w:tcPr>
            <w:tcW w:w="2610" w:type="dxa"/>
            <w:tcBorders>
              <w:top w:val="single" w:sz="4" w:space="0" w:color="000000"/>
              <w:left w:val="single" w:sz="4" w:space="0" w:color="000000"/>
              <w:bottom w:val="nil"/>
              <w:right w:val="single" w:sz="4" w:space="0" w:color="000000"/>
            </w:tcBorders>
          </w:tcPr>
          <w:p w:rsidR="00F810F0" w:rsidRDefault="00BB202E" w:rsidP="002520DE">
            <w:pPr>
              <w:pStyle w:val="TableParagraph"/>
              <w:spacing w:line="229" w:lineRule="exact"/>
              <w:ind w:left="103"/>
              <w:rPr>
                <w:rFonts w:ascii="Times New Roman" w:eastAsia="Times New Roman" w:hAnsi="Times New Roman" w:cs="Times New Roman"/>
                <w:sz w:val="20"/>
                <w:szCs w:val="20"/>
              </w:rPr>
            </w:pPr>
            <w:r>
              <w:rPr>
                <w:rFonts w:ascii="Times New Roman"/>
                <w:sz w:val="20"/>
              </w:rPr>
              <w:t>Demonstrates collaboration in</w:t>
            </w:r>
          </w:p>
        </w:tc>
        <w:tc>
          <w:tcPr>
            <w:tcW w:w="2880" w:type="dxa"/>
            <w:tcBorders>
              <w:top w:val="single" w:sz="4" w:space="0" w:color="000000"/>
              <w:left w:val="single" w:sz="4" w:space="0" w:color="000000"/>
              <w:bottom w:val="nil"/>
              <w:right w:val="single" w:sz="4" w:space="0" w:color="000000"/>
            </w:tcBorders>
          </w:tcPr>
          <w:p w:rsidR="00F810F0" w:rsidRDefault="001B51AD" w:rsidP="002520DE">
            <w:pPr>
              <w:pStyle w:val="TableParagraph"/>
              <w:spacing w:line="22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Shows beginning of collaboration </w:t>
            </w:r>
          </w:p>
        </w:tc>
        <w:tc>
          <w:tcPr>
            <w:tcW w:w="2648" w:type="dxa"/>
            <w:tcBorders>
              <w:top w:val="single" w:sz="4" w:space="0" w:color="000000"/>
              <w:left w:val="single" w:sz="4" w:space="0" w:color="000000"/>
              <w:bottom w:val="nil"/>
              <w:right w:val="single" w:sz="4" w:space="0" w:color="000000"/>
            </w:tcBorders>
          </w:tcPr>
          <w:p w:rsidR="00F810F0" w:rsidRDefault="00A67058" w:rsidP="002520DE">
            <w:pPr>
              <w:pStyle w:val="TableParagraph"/>
              <w:spacing w:line="22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yet demonstrate</w:t>
            </w:r>
          </w:p>
        </w:tc>
        <w:tc>
          <w:tcPr>
            <w:tcW w:w="992" w:type="dxa"/>
            <w:vMerge w:val="restart"/>
            <w:tcBorders>
              <w:top w:val="single" w:sz="4" w:space="0" w:color="000000"/>
              <w:left w:val="single" w:sz="4" w:space="0" w:color="000000"/>
              <w:right w:val="single" w:sz="4" w:space="0" w:color="000000"/>
            </w:tcBorders>
          </w:tcPr>
          <w:p w:rsidR="00F810F0" w:rsidRDefault="00F810F0" w:rsidP="002520DE">
            <w:pPr>
              <w:pStyle w:val="TableParagraph"/>
              <w:rPr>
                <w:rFonts w:ascii="Times New Roman" w:eastAsia="Times New Roman" w:hAnsi="Times New Roman" w:cs="Times New Roman"/>
              </w:rPr>
            </w:pPr>
          </w:p>
          <w:p w:rsidR="00F810F0" w:rsidRDefault="00F810F0" w:rsidP="002520DE">
            <w:pPr>
              <w:pStyle w:val="TableParagraph"/>
              <w:rPr>
                <w:rFonts w:ascii="Times New Roman" w:eastAsia="Times New Roman" w:hAnsi="Times New Roman" w:cs="Times New Roman"/>
              </w:rPr>
            </w:pPr>
          </w:p>
          <w:p w:rsidR="00F810F0" w:rsidRDefault="00F810F0" w:rsidP="002520DE">
            <w:pPr>
              <w:pStyle w:val="TableParagraph"/>
              <w:rPr>
                <w:rFonts w:ascii="Times New Roman" w:eastAsia="Times New Roman" w:hAnsi="Times New Roman" w:cs="Times New Roman"/>
              </w:rPr>
            </w:pPr>
          </w:p>
          <w:p w:rsidR="00F810F0" w:rsidRPr="005D62D7" w:rsidRDefault="00F810F0" w:rsidP="002520DE">
            <w:pPr>
              <w:pStyle w:val="TableParagraph"/>
              <w:ind w:left="432"/>
              <w:rPr>
                <w:rFonts w:ascii="Times New Roman" w:eastAsia="Times New Roman" w:hAnsi="Times New Roman" w:cs="Times New Roman"/>
                <w:b/>
              </w:rPr>
            </w:pPr>
            <w:r w:rsidRPr="005D62D7">
              <w:rPr>
                <w:rFonts w:ascii="Times New Roman" w:eastAsia="Times New Roman" w:hAnsi="Times New Roman" w:cs="Times New Roman"/>
                <w:b/>
                <w:sz w:val="21"/>
                <w:szCs w:val="21"/>
              </w:rPr>
              <w:t>/04</w:t>
            </w:r>
          </w:p>
        </w:tc>
      </w:tr>
      <w:tr w:rsidR="004F246A" w:rsidTr="004F246A">
        <w:trPr>
          <w:trHeight w:hRule="exact" w:val="230"/>
        </w:trPr>
        <w:tc>
          <w:tcPr>
            <w:tcW w:w="2345" w:type="dxa"/>
            <w:tcBorders>
              <w:top w:val="nil"/>
              <w:left w:val="single" w:sz="4" w:space="0" w:color="000000"/>
              <w:bottom w:val="nil"/>
              <w:right w:val="single" w:sz="4" w:space="0" w:color="000000"/>
            </w:tcBorders>
          </w:tcPr>
          <w:p w:rsidR="00F810F0" w:rsidRDefault="00271941"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facilitate</w:t>
            </w:r>
            <w:proofErr w:type="gramEnd"/>
            <w:r>
              <w:rPr>
                <w:rFonts w:ascii="Times New Roman" w:eastAsia="Times New Roman" w:hAnsi="Times New Roman" w:cs="Times New Roman"/>
                <w:sz w:val="20"/>
                <w:szCs w:val="20"/>
              </w:rPr>
              <w:t xml:space="preserve">, lead, and </w:t>
            </w:r>
          </w:p>
        </w:tc>
        <w:tc>
          <w:tcPr>
            <w:tcW w:w="3060" w:type="dxa"/>
            <w:tcBorders>
              <w:top w:val="nil"/>
              <w:left w:val="single" w:sz="4" w:space="0" w:color="000000"/>
              <w:bottom w:val="nil"/>
              <w:right w:val="single" w:sz="4" w:space="0" w:color="000000"/>
            </w:tcBorders>
          </w:tcPr>
          <w:p w:rsidR="00F810F0" w:rsidRDefault="004C2908"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leading</w:t>
            </w:r>
            <w:proofErr w:type="gramEnd"/>
            <w:r>
              <w:rPr>
                <w:rFonts w:ascii="Times New Roman" w:eastAsia="Times New Roman" w:hAnsi="Times New Roman" w:cs="Times New Roman"/>
                <w:sz w:val="20"/>
                <w:szCs w:val="20"/>
              </w:rPr>
              <w:t xml:space="preserve"> and evaluating professional</w:t>
            </w:r>
          </w:p>
        </w:tc>
        <w:tc>
          <w:tcPr>
            <w:tcW w:w="2610" w:type="dxa"/>
            <w:tcBorders>
              <w:top w:val="nil"/>
              <w:left w:val="single" w:sz="4" w:space="0" w:color="000000"/>
              <w:bottom w:val="nil"/>
              <w:right w:val="single" w:sz="4" w:space="0" w:color="000000"/>
            </w:tcBorders>
          </w:tcPr>
          <w:p w:rsidR="00F810F0" w:rsidRDefault="00BB202E"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planning</w:t>
            </w:r>
            <w:proofErr w:type="gramEnd"/>
            <w:r>
              <w:rPr>
                <w:rFonts w:ascii="Times New Roman" w:eastAsia="Times New Roman" w:hAnsi="Times New Roman" w:cs="Times New Roman"/>
                <w:sz w:val="20"/>
                <w:szCs w:val="20"/>
              </w:rPr>
              <w:t>, leading, and</w:t>
            </w:r>
          </w:p>
        </w:tc>
        <w:tc>
          <w:tcPr>
            <w:tcW w:w="2880" w:type="dxa"/>
            <w:tcBorders>
              <w:top w:val="nil"/>
              <w:left w:val="single" w:sz="4" w:space="0" w:color="000000"/>
              <w:bottom w:val="nil"/>
              <w:right w:val="single" w:sz="4" w:space="0" w:color="000000"/>
            </w:tcBorders>
          </w:tcPr>
          <w:p w:rsidR="00F810F0" w:rsidRDefault="001B51AD"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planning, leading, and</w:t>
            </w:r>
          </w:p>
        </w:tc>
        <w:tc>
          <w:tcPr>
            <w:tcW w:w="2648" w:type="dxa"/>
            <w:tcBorders>
              <w:top w:val="nil"/>
              <w:left w:val="single" w:sz="4" w:space="0" w:color="000000"/>
              <w:bottom w:val="nil"/>
              <w:right w:val="single" w:sz="4" w:space="0" w:color="000000"/>
            </w:tcBorders>
          </w:tcPr>
          <w:p w:rsidR="00F810F0" w:rsidRDefault="00A67058"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acceptable</w:t>
            </w:r>
            <w:proofErr w:type="gramEnd"/>
            <w:r>
              <w:rPr>
                <w:rFonts w:ascii="Times New Roman" w:eastAsia="Times New Roman" w:hAnsi="Times New Roman" w:cs="Times New Roman"/>
                <w:sz w:val="20"/>
                <w:szCs w:val="20"/>
              </w:rPr>
              <w:t xml:space="preserve"> collaboration in</w:t>
            </w:r>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tcBorders>
              <w:top w:val="nil"/>
              <w:left w:val="single" w:sz="4" w:space="0" w:color="000000"/>
              <w:bottom w:val="nil"/>
              <w:right w:val="single" w:sz="4" w:space="0" w:color="000000"/>
            </w:tcBorders>
          </w:tcPr>
          <w:p w:rsidR="00F810F0" w:rsidRDefault="00271941"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evaluate</w:t>
            </w:r>
            <w:proofErr w:type="gramEnd"/>
            <w:r>
              <w:rPr>
                <w:rFonts w:ascii="Times New Roman" w:eastAsia="Times New Roman" w:hAnsi="Times New Roman" w:cs="Times New Roman"/>
                <w:sz w:val="20"/>
                <w:szCs w:val="20"/>
              </w:rPr>
              <w:t xml:space="preserve"> effective and </w:t>
            </w:r>
          </w:p>
        </w:tc>
        <w:tc>
          <w:tcPr>
            <w:tcW w:w="3060" w:type="dxa"/>
            <w:tcBorders>
              <w:top w:val="nil"/>
              <w:left w:val="single" w:sz="4" w:space="0" w:color="000000"/>
              <w:bottom w:val="nil"/>
              <w:right w:val="single" w:sz="4" w:space="0" w:color="000000"/>
            </w:tcBorders>
          </w:tcPr>
          <w:p w:rsidR="00F810F0" w:rsidRDefault="004C2908"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learning</w:t>
            </w:r>
            <w:proofErr w:type="gramEnd"/>
            <w:r>
              <w:rPr>
                <w:rFonts w:ascii="Times New Roman" w:eastAsia="Times New Roman" w:hAnsi="Times New Roman" w:cs="Times New Roman"/>
                <w:sz w:val="20"/>
                <w:szCs w:val="20"/>
              </w:rPr>
              <w:t>. Consistently demonstrates</w:t>
            </w:r>
          </w:p>
        </w:tc>
        <w:tc>
          <w:tcPr>
            <w:tcW w:w="2610" w:type="dxa"/>
            <w:tcBorders>
              <w:top w:val="nil"/>
              <w:left w:val="single" w:sz="4" w:space="0" w:color="000000"/>
              <w:bottom w:val="nil"/>
              <w:right w:val="single" w:sz="4" w:space="0" w:color="000000"/>
            </w:tcBorders>
          </w:tcPr>
          <w:p w:rsidR="00F810F0" w:rsidRDefault="00BB202E"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evaluating</w:t>
            </w:r>
            <w:proofErr w:type="gramEnd"/>
            <w:r>
              <w:rPr>
                <w:rFonts w:ascii="Times New Roman" w:eastAsia="Times New Roman" w:hAnsi="Times New Roman" w:cs="Times New Roman"/>
                <w:sz w:val="20"/>
                <w:szCs w:val="20"/>
              </w:rPr>
              <w:t xml:space="preserve"> professional learn-</w:t>
            </w:r>
          </w:p>
        </w:tc>
        <w:tc>
          <w:tcPr>
            <w:tcW w:w="2880" w:type="dxa"/>
            <w:tcBorders>
              <w:top w:val="nil"/>
              <w:left w:val="single" w:sz="4" w:space="0" w:color="000000"/>
              <w:bottom w:val="nil"/>
              <w:right w:val="single" w:sz="4" w:space="0" w:color="000000"/>
            </w:tcBorders>
          </w:tcPr>
          <w:p w:rsidR="00F810F0" w:rsidRDefault="001B51AD"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evaluating</w:t>
            </w:r>
            <w:proofErr w:type="gramEnd"/>
            <w:r>
              <w:rPr>
                <w:rFonts w:ascii="Times New Roman" w:eastAsia="Times New Roman" w:hAnsi="Times New Roman" w:cs="Times New Roman"/>
                <w:sz w:val="20"/>
                <w:szCs w:val="20"/>
              </w:rPr>
              <w:t xml:space="preserve"> professional learning.</w:t>
            </w:r>
          </w:p>
        </w:tc>
        <w:tc>
          <w:tcPr>
            <w:tcW w:w="2648" w:type="dxa"/>
            <w:tcBorders>
              <w:top w:val="nil"/>
              <w:left w:val="single" w:sz="4" w:space="0" w:color="000000"/>
              <w:bottom w:val="nil"/>
              <w:right w:val="single" w:sz="4" w:space="0" w:color="000000"/>
            </w:tcBorders>
          </w:tcPr>
          <w:p w:rsidR="00F810F0" w:rsidRDefault="00A67058"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planning</w:t>
            </w:r>
            <w:proofErr w:type="gramEnd"/>
            <w:r>
              <w:rPr>
                <w:rFonts w:ascii="Times New Roman" w:eastAsia="Times New Roman" w:hAnsi="Times New Roman" w:cs="Times New Roman"/>
                <w:sz w:val="20"/>
                <w:szCs w:val="20"/>
              </w:rPr>
              <w:t>, leading, evaluating</w:t>
            </w:r>
          </w:p>
        </w:tc>
        <w:tc>
          <w:tcPr>
            <w:tcW w:w="992" w:type="dxa"/>
            <w:vMerge/>
            <w:tcBorders>
              <w:left w:val="single" w:sz="4" w:space="0" w:color="000000"/>
              <w:right w:val="single" w:sz="4" w:space="0" w:color="000000"/>
            </w:tcBorders>
          </w:tcPr>
          <w:p w:rsidR="00F810F0" w:rsidRDefault="00F810F0" w:rsidP="002520DE"/>
        </w:tc>
      </w:tr>
      <w:tr w:rsidR="004F246A" w:rsidTr="004F246A">
        <w:trPr>
          <w:trHeight w:hRule="exact" w:val="230"/>
        </w:trPr>
        <w:tc>
          <w:tcPr>
            <w:tcW w:w="2345" w:type="dxa"/>
            <w:vMerge w:val="restart"/>
            <w:tcBorders>
              <w:left w:val="single" w:sz="4" w:space="0" w:color="000000"/>
              <w:right w:val="single" w:sz="4" w:space="0" w:color="000000"/>
            </w:tcBorders>
          </w:tcPr>
          <w:p w:rsidR="00F810F0" w:rsidRDefault="00F810F0" w:rsidP="002520DE"/>
        </w:tc>
        <w:tc>
          <w:tcPr>
            <w:tcW w:w="3060" w:type="dxa"/>
            <w:tcBorders>
              <w:top w:val="nil"/>
              <w:left w:val="single" w:sz="4" w:space="0" w:color="000000"/>
              <w:bottom w:val="nil"/>
              <w:right w:val="single" w:sz="4" w:space="0" w:color="000000"/>
            </w:tcBorders>
          </w:tcPr>
          <w:p w:rsidR="00F810F0" w:rsidRDefault="004C2908"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ability to hold effective</w:t>
            </w:r>
          </w:p>
        </w:tc>
        <w:tc>
          <w:tcPr>
            <w:tcW w:w="2610" w:type="dxa"/>
            <w:tcBorders>
              <w:top w:val="nil"/>
              <w:left w:val="single" w:sz="4" w:space="0" w:color="000000"/>
              <w:bottom w:val="nil"/>
              <w:right w:val="single" w:sz="4" w:space="0" w:color="000000"/>
            </w:tcBorders>
          </w:tcPr>
          <w:p w:rsidR="00F810F0" w:rsidRDefault="00BB202E" w:rsidP="002520DE">
            <w:pPr>
              <w:pStyle w:val="TableParagraph"/>
              <w:spacing w:line="219" w:lineRule="exact"/>
              <w:ind w:left="103"/>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ing</w:t>
            </w:r>
            <w:proofErr w:type="spellEnd"/>
            <w:proofErr w:type="gramEnd"/>
            <w:r>
              <w:rPr>
                <w:rFonts w:ascii="Times New Roman" w:eastAsia="Times New Roman" w:hAnsi="Times New Roman" w:cs="Times New Roman"/>
                <w:sz w:val="20"/>
                <w:szCs w:val="20"/>
              </w:rPr>
              <w:t>. Demonstrates the ability</w:t>
            </w:r>
          </w:p>
        </w:tc>
        <w:tc>
          <w:tcPr>
            <w:tcW w:w="2880" w:type="dxa"/>
            <w:vMerge w:val="restart"/>
            <w:tcBorders>
              <w:top w:val="nil"/>
              <w:left w:val="single" w:sz="4" w:space="0" w:color="000000"/>
              <w:right w:val="single" w:sz="4" w:space="0" w:color="000000"/>
            </w:tcBorders>
          </w:tcPr>
          <w:p w:rsidR="001B51AD" w:rsidRDefault="001B51AD" w:rsidP="002520DE">
            <w:pPr>
              <w:pStyle w:val="TableParagraph"/>
              <w:spacing w:line="21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Shows beginning of the ability</w:t>
            </w:r>
          </w:p>
          <w:p w:rsidR="001B51AD" w:rsidRDefault="001B51AD" w:rsidP="001B51AD">
            <w:pPr>
              <w:rPr>
                <w:rFonts w:ascii="Times" w:hAnsi="Times"/>
                <w:sz w:val="20"/>
                <w:szCs w:val="20"/>
              </w:rPr>
            </w:pPr>
            <w:r>
              <w:t xml:space="preserve">  </w:t>
            </w:r>
            <w:proofErr w:type="gramStart"/>
            <w:r>
              <w:rPr>
                <w:rFonts w:ascii="Times" w:hAnsi="Times"/>
                <w:sz w:val="20"/>
                <w:szCs w:val="20"/>
              </w:rPr>
              <w:t>to</w:t>
            </w:r>
            <w:proofErr w:type="gramEnd"/>
            <w:r>
              <w:rPr>
                <w:rFonts w:ascii="Times" w:hAnsi="Times"/>
                <w:sz w:val="20"/>
                <w:szCs w:val="20"/>
              </w:rPr>
              <w:t xml:space="preserve"> hold conversations and </w:t>
            </w:r>
          </w:p>
          <w:p w:rsidR="00F810F0" w:rsidRPr="001B51AD" w:rsidRDefault="001B51AD" w:rsidP="001B51AD">
            <w:pPr>
              <w:rPr>
                <w:rFonts w:ascii="Times" w:hAnsi="Times"/>
                <w:sz w:val="20"/>
                <w:szCs w:val="20"/>
              </w:rPr>
            </w:pPr>
            <w:r>
              <w:rPr>
                <w:rFonts w:ascii="Times" w:hAnsi="Times"/>
                <w:sz w:val="20"/>
                <w:szCs w:val="20"/>
              </w:rPr>
              <w:t xml:space="preserve">  </w:t>
            </w:r>
            <w:proofErr w:type="gramStart"/>
            <w:r>
              <w:rPr>
                <w:rFonts w:ascii="Times" w:hAnsi="Times"/>
                <w:sz w:val="20"/>
                <w:szCs w:val="20"/>
              </w:rPr>
              <w:t>facilitate</w:t>
            </w:r>
            <w:proofErr w:type="gramEnd"/>
            <w:r>
              <w:rPr>
                <w:rFonts w:ascii="Times" w:hAnsi="Times"/>
                <w:sz w:val="20"/>
                <w:szCs w:val="20"/>
              </w:rPr>
              <w:t xml:space="preserve"> coaching sessions.</w:t>
            </w:r>
          </w:p>
        </w:tc>
        <w:tc>
          <w:tcPr>
            <w:tcW w:w="2648" w:type="dxa"/>
            <w:vMerge w:val="restart"/>
            <w:tcBorders>
              <w:left w:val="single" w:sz="4" w:space="0" w:color="000000"/>
              <w:right w:val="single" w:sz="4" w:space="0" w:color="000000"/>
            </w:tcBorders>
          </w:tcPr>
          <w:p w:rsidR="00A67058" w:rsidRDefault="00A67058" w:rsidP="002520DE">
            <w:pPr>
              <w:rPr>
                <w:rFonts w:ascii="Times" w:hAnsi="Times"/>
                <w:sz w:val="20"/>
                <w:szCs w:val="20"/>
              </w:rPr>
            </w:pPr>
            <w:r>
              <w:rPr>
                <w:rFonts w:ascii="Times" w:hAnsi="Times"/>
                <w:sz w:val="20"/>
                <w:szCs w:val="20"/>
              </w:rPr>
              <w:t xml:space="preserve">  </w:t>
            </w:r>
            <w:proofErr w:type="gramStart"/>
            <w:r>
              <w:rPr>
                <w:rFonts w:ascii="Times" w:hAnsi="Times"/>
                <w:sz w:val="20"/>
                <w:szCs w:val="20"/>
              </w:rPr>
              <w:t>professional</w:t>
            </w:r>
            <w:proofErr w:type="gramEnd"/>
            <w:r>
              <w:rPr>
                <w:rFonts w:ascii="Times" w:hAnsi="Times"/>
                <w:sz w:val="20"/>
                <w:szCs w:val="20"/>
              </w:rPr>
              <w:t xml:space="preserve"> learning, and</w:t>
            </w:r>
          </w:p>
          <w:p w:rsidR="00F810F0" w:rsidRPr="00A67058" w:rsidRDefault="00A67058" w:rsidP="00A67058">
            <w:pPr>
              <w:rPr>
                <w:rFonts w:ascii="Times" w:hAnsi="Times"/>
                <w:sz w:val="20"/>
                <w:szCs w:val="20"/>
              </w:rPr>
            </w:pPr>
            <w:r>
              <w:rPr>
                <w:rFonts w:ascii="Times" w:hAnsi="Times"/>
                <w:sz w:val="20"/>
                <w:szCs w:val="20"/>
              </w:rPr>
              <w:t xml:space="preserve">  </w:t>
            </w:r>
            <w:proofErr w:type="gramStart"/>
            <w:r>
              <w:rPr>
                <w:rFonts w:ascii="Times" w:hAnsi="Times"/>
                <w:sz w:val="20"/>
                <w:szCs w:val="20"/>
              </w:rPr>
              <w:t>facilitating</w:t>
            </w:r>
            <w:proofErr w:type="gramEnd"/>
            <w:r>
              <w:rPr>
                <w:rFonts w:ascii="Times" w:hAnsi="Times"/>
                <w:sz w:val="20"/>
                <w:szCs w:val="20"/>
              </w:rPr>
              <w:t xml:space="preserve"> coaching sessions. </w:t>
            </w:r>
          </w:p>
        </w:tc>
        <w:tc>
          <w:tcPr>
            <w:tcW w:w="992" w:type="dxa"/>
            <w:vMerge/>
            <w:tcBorders>
              <w:left w:val="single" w:sz="4" w:space="0" w:color="000000"/>
              <w:right w:val="single" w:sz="4" w:space="0" w:color="000000"/>
            </w:tcBorders>
          </w:tcPr>
          <w:p w:rsidR="00F810F0" w:rsidRDefault="00F810F0" w:rsidP="002520DE"/>
        </w:tc>
      </w:tr>
      <w:tr w:rsidR="004C2908" w:rsidTr="004F246A">
        <w:trPr>
          <w:trHeight w:hRule="exact" w:val="230"/>
        </w:trPr>
        <w:tc>
          <w:tcPr>
            <w:tcW w:w="2345" w:type="dxa"/>
            <w:vMerge/>
            <w:tcBorders>
              <w:left w:val="single" w:sz="4" w:space="0" w:color="000000"/>
              <w:right w:val="single" w:sz="4" w:space="0" w:color="000000"/>
            </w:tcBorders>
          </w:tcPr>
          <w:p w:rsidR="004C2908" w:rsidRDefault="004C2908" w:rsidP="002520DE"/>
        </w:tc>
        <w:tc>
          <w:tcPr>
            <w:tcW w:w="3060" w:type="dxa"/>
            <w:tcBorders>
              <w:top w:val="nil"/>
              <w:left w:val="single" w:sz="4" w:space="0" w:color="000000"/>
              <w:bottom w:val="nil"/>
              <w:right w:val="single" w:sz="4" w:space="0" w:color="000000"/>
            </w:tcBorders>
          </w:tcPr>
          <w:p w:rsidR="004C2908" w:rsidRDefault="004C2908"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conversations</w:t>
            </w:r>
            <w:proofErr w:type="gramEnd"/>
            <w:r>
              <w:rPr>
                <w:rFonts w:ascii="Times New Roman" w:eastAsia="Times New Roman" w:hAnsi="Times New Roman" w:cs="Times New Roman"/>
                <w:sz w:val="20"/>
                <w:szCs w:val="20"/>
              </w:rPr>
              <w:t xml:space="preserve"> and facilitate</w:t>
            </w:r>
          </w:p>
        </w:tc>
        <w:tc>
          <w:tcPr>
            <w:tcW w:w="2610" w:type="dxa"/>
            <w:tcBorders>
              <w:top w:val="nil"/>
              <w:left w:val="single" w:sz="4" w:space="0" w:color="000000"/>
              <w:bottom w:val="nil"/>
              <w:right w:val="single" w:sz="4" w:space="0" w:color="000000"/>
            </w:tcBorders>
          </w:tcPr>
          <w:p w:rsidR="004C2908" w:rsidRDefault="00BB202E" w:rsidP="002520DE">
            <w:pPr>
              <w:pStyle w:val="TableParagraph"/>
              <w:spacing w:line="219" w:lineRule="exact"/>
              <w:ind w:left="103"/>
              <w:rPr>
                <w:rFonts w:ascii="Times New Roman"/>
                <w:sz w:val="20"/>
              </w:rPr>
            </w:pPr>
            <w:proofErr w:type="gramStart"/>
            <w:r>
              <w:rPr>
                <w:rFonts w:ascii="Times New Roman"/>
                <w:sz w:val="20"/>
              </w:rPr>
              <w:t>to</w:t>
            </w:r>
            <w:proofErr w:type="gramEnd"/>
            <w:r>
              <w:rPr>
                <w:rFonts w:ascii="Times New Roman"/>
                <w:sz w:val="20"/>
              </w:rPr>
              <w:t xml:space="preserve"> hold conversations and</w:t>
            </w:r>
          </w:p>
        </w:tc>
        <w:tc>
          <w:tcPr>
            <w:tcW w:w="2880" w:type="dxa"/>
            <w:vMerge/>
            <w:tcBorders>
              <w:top w:val="nil"/>
              <w:left w:val="single" w:sz="4" w:space="0" w:color="000000"/>
              <w:right w:val="single" w:sz="4" w:space="0" w:color="000000"/>
            </w:tcBorders>
          </w:tcPr>
          <w:p w:rsidR="004C2908" w:rsidRDefault="004C2908" w:rsidP="002520DE">
            <w:pPr>
              <w:pStyle w:val="TableParagraph"/>
              <w:spacing w:line="219" w:lineRule="exact"/>
              <w:ind w:left="103"/>
              <w:rPr>
                <w:rFonts w:ascii="Times New Roman"/>
                <w:sz w:val="20"/>
              </w:rPr>
            </w:pPr>
          </w:p>
        </w:tc>
        <w:tc>
          <w:tcPr>
            <w:tcW w:w="2648" w:type="dxa"/>
            <w:vMerge/>
            <w:tcBorders>
              <w:left w:val="single" w:sz="4" w:space="0" w:color="000000"/>
              <w:right w:val="single" w:sz="4" w:space="0" w:color="000000"/>
            </w:tcBorders>
          </w:tcPr>
          <w:p w:rsidR="004C2908" w:rsidRDefault="004C2908" w:rsidP="002520DE"/>
        </w:tc>
        <w:tc>
          <w:tcPr>
            <w:tcW w:w="992" w:type="dxa"/>
            <w:vMerge/>
            <w:tcBorders>
              <w:left w:val="single" w:sz="4" w:space="0" w:color="000000"/>
              <w:right w:val="single" w:sz="4" w:space="0" w:color="000000"/>
            </w:tcBorders>
          </w:tcPr>
          <w:p w:rsidR="004C2908" w:rsidRDefault="004C2908" w:rsidP="002520DE"/>
        </w:tc>
      </w:tr>
      <w:tr w:rsidR="004C2908" w:rsidTr="004F246A">
        <w:trPr>
          <w:trHeight w:hRule="exact" w:val="230"/>
        </w:trPr>
        <w:tc>
          <w:tcPr>
            <w:tcW w:w="2345" w:type="dxa"/>
            <w:vMerge/>
            <w:tcBorders>
              <w:left w:val="single" w:sz="4" w:space="0" w:color="000000"/>
              <w:right w:val="single" w:sz="4" w:space="0" w:color="000000"/>
            </w:tcBorders>
          </w:tcPr>
          <w:p w:rsidR="004C2908" w:rsidRDefault="004C2908" w:rsidP="002520DE"/>
        </w:tc>
        <w:tc>
          <w:tcPr>
            <w:tcW w:w="3060" w:type="dxa"/>
            <w:tcBorders>
              <w:top w:val="nil"/>
              <w:left w:val="single" w:sz="4" w:space="0" w:color="000000"/>
              <w:bottom w:val="nil"/>
              <w:right w:val="single" w:sz="4" w:space="0" w:color="000000"/>
            </w:tcBorders>
          </w:tcPr>
          <w:p w:rsidR="004C2908" w:rsidRDefault="004C2908" w:rsidP="002520DE">
            <w:pPr>
              <w:pStyle w:val="TableParagraph"/>
              <w:spacing w:line="219" w:lineRule="exact"/>
              <w:ind w:left="1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effective</w:t>
            </w:r>
            <w:proofErr w:type="gramEnd"/>
            <w:r>
              <w:rPr>
                <w:rFonts w:ascii="Times New Roman" w:eastAsia="Times New Roman" w:hAnsi="Times New Roman" w:cs="Times New Roman"/>
                <w:sz w:val="20"/>
                <w:szCs w:val="20"/>
              </w:rPr>
              <w:t xml:space="preserve"> coaching sessions.</w:t>
            </w:r>
          </w:p>
        </w:tc>
        <w:tc>
          <w:tcPr>
            <w:tcW w:w="2610" w:type="dxa"/>
            <w:tcBorders>
              <w:top w:val="nil"/>
              <w:left w:val="single" w:sz="4" w:space="0" w:color="000000"/>
              <w:bottom w:val="nil"/>
              <w:right w:val="single" w:sz="4" w:space="0" w:color="000000"/>
            </w:tcBorders>
          </w:tcPr>
          <w:p w:rsidR="004C2908" w:rsidRDefault="005A1254" w:rsidP="002520DE">
            <w:pPr>
              <w:pStyle w:val="TableParagraph"/>
              <w:spacing w:line="219" w:lineRule="exact"/>
              <w:ind w:left="103"/>
              <w:rPr>
                <w:rFonts w:ascii="Times New Roman"/>
                <w:sz w:val="20"/>
              </w:rPr>
            </w:pPr>
            <w:proofErr w:type="gramStart"/>
            <w:r>
              <w:rPr>
                <w:rFonts w:ascii="Times New Roman"/>
                <w:sz w:val="20"/>
              </w:rPr>
              <w:t>facilitate</w:t>
            </w:r>
            <w:proofErr w:type="gramEnd"/>
            <w:r>
              <w:rPr>
                <w:rFonts w:ascii="Times New Roman"/>
                <w:sz w:val="20"/>
              </w:rPr>
              <w:t xml:space="preserve"> coaching sessions.</w:t>
            </w:r>
          </w:p>
        </w:tc>
        <w:tc>
          <w:tcPr>
            <w:tcW w:w="2880" w:type="dxa"/>
            <w:vMerge/>
            <w:tcBorders>
              <w:top w:val="nil"/>
              <w:left w:val="single" w:sz="4" w:space="0" w:color="000000"/>
              <w:right w:val="single" w:sz="4" w:space="0" w:color="000000"/>
            </w:tcBorders>
          </w:tcPr>
          <w:p w:rsidR="004C2908" w:rsidRDefault="004C2908" w:rsidP="002520DE">
            <w:pPr>
              <w:pStyle w:val="TableParagraph"/>
              <w:spacing w:line="219" w:lineRule="exact"/>
              <w:ind w:left="103"/>
              <w:rPr>
                <w:rFonts w:ascii="Times New Roman"/>
                <w:sz w:val="20"/>
              </w:rPr>
            </w:pPr>
          </w:p>
        </w:tc>
        <w:tc>
          <w:tcPr>
            <w:tcW w:w="2648" w:type="dxa"/>
            <w:vMerge/>
            <w:tcBorders>
              <w:left w:val="single" w:sz="4" w:space="0" w:color="000000"/>
              <w:right w:val="single" w:sz="4" w:space="0" w:color="000000"/>
            </w:tcBorders>
          </w:tcPr>
          <w:p w:rsidR="004C2908" w:rsidRDefault="004C2908" w:rsidP="002520DE"/>
        </w:tc>
        <w:tc>
          <w:tcPr>
            <w:tcW w:w="992" w:type="dxa"/>
            <w:vMerge/>
            <w:tcBorders>
              <w:left w:val="single" w:sz="4" w:space="0" w:color="000000"/>
              <w:right w:val="single" w:sz="4" w:space="0" w:color="000000"/>
            </w:tcBorders>
          </w:tcPr>
          <w:p w:rsidR="004C2908" w:rsidRDefault="004C2908" w:rsidP="002520DE"/>
        </w:tc>
      </w:tr>
      <w:tr w:rsidR="004F246A" w:rsidTr="00EB2093">
        <w:trPr>
          <w:trHeight w:hRule="exact" w:val="87"/>
        </w:trPr>
        <w:tc>
          <w:tcPr>
            <w:tcW w:w="2345" w:type="dxa"/>
            <w:vMerge/>
            <w:tcBorders>
              <w:left w:val="single" w:sz="4" w:space="0" w:color="000000"/>
              <w:right w:val="single" w:sz="4" w:space="0" w:color="000000"/>
            </w:tcBorders>
          </w:tcPr>
          <w:p w:rsidR="00F810F0" w:rsidRDefault="00F810F0" w:rsidP="002520DE"/>
        </w:tc>
        <w:tc>
          <w:tcPr>
            <w:tcW w:w="3060" w:type="dxa"/>
            <w:tcBorders>
              <w:top w:val="nil"/>
              <w:left w:val="single" w:sz="4" w:space="0" w:color="000000"/>
              <w:bottom w:val="nil"/>
              <w:right w:val="single" w:sz="4" w:space="0" w:color="000000"/>
            </w:tcBorders>
          </w:tcPr>
          <w:p w:rsidR="00F810F0" w:rsidRDefault="00F810F0" w:rsidP="002520DE">
            <w:pPr>
              <w:pStyle w:val="TableParagraph"/>
              <w:spacing w:line="219" w:lineRule="exact"/>
              <w:ind w:left="103"/>
              <w:rPr>
                <w:rFonts w:ascii="Times New Roman" w:eastAsia="Times New Roman" w:hAnsi="Times New Roman" w:cs="Times New Roman"/>
                <w:sz w:val="20"/>
                <w:szCs w:val="20"/>
              </w:rPr>
            </w:pPr>
          </w:p>
        </w:tc>
        <w:tc>
          <w:tcPr>
            <w:tcW w:w="2610" w:type="dxa"/>
            <w:tcBorders>
              <w:left w:val="single" w:sz="4" w:space="0" w:color="000000"/>
              <w:right w:val="single" w:sz="4" w:space="0" w:color="000000"/>
            </w:tcBorders>
          </w:tcPr>
          <w:p w:rsidR="00F810F0" w:rsidRDefault="00F810F0" w:rsidP="002520DE"/>
        </w:tc>
        <w:tc>
          <w:tcPr>
            <w:tcW w:w="2880" w:type="dxa"/>
            <w:vMerge/>
            <w:tcBorders>
              <w:left w:val="single" w:sz="4" w:space="0" w:color="000000"/>
              <w:right w:val="single" w:sz="4" w:space="0" w:color="000000"/>
            </w:tcBorders>
          </w:tcPr>
          <w:p w:rsidR="00F810F0" w:rsidRDefault="00F810F0" w:rsidP="002520DE"/>
        </w:tc>
        <w:tc>
          <w:tcPr>
            <w:tcW w:w="2648" w:type="dxa"/>
            <w:vMerge/>
            <w:tcBorders>
              <w:left w:val="single" w:sz="4" w:space="0" w:color="000000"/>
              <w:right w:val="single" w:sz="4" w:space="0" w:color="000000"/>
            </w:tcBorders>
          </w:tcPr>
          <w:p w:rsidR="00F810F0" w:rsidRDefault="00F810F0" w:rsidP="002520DE"/>
        </w:tc>
        <w:tc>
          <w:tcPr>
            <w:tcW w:w="992" w:type="dxa"/>
            <w:vMerge/>
            <w:tcBorders>
              <w:left w:val="single" w:sz="4" w:space="0" w:color="000000"/>
              <w:right w:val="single" w:sz="4" w:space="0" w:color="000000"/>
            </w:tcBorders>
          </w:tcPr>
          <w:p w:rsidR="00F810F0" w:rsidRDefault="00F810F0" w:rsidP="002520DE"/>
        </w:tc>
      </w:tr>
    </w:tbl>
    <w:p w:rsidR="004B4CBC" w:rsidRPr="004C2908" w:rsidRDefault="00EB2093" w:rsidP="00EB2093">
      <w:pPr>
        <w:jc w:val="right"/>
      </w:pPr>
      <w:r>
        <w:rPr>
          <w:b/>
        </w:rPr>
        <w:t xml:space="preserve">          </w:t>
      </w:r>
      <w:bookmarkStart w:id="0" w:name="_GoBack"/>
      <w:bookmarkEnd w:id="0"/>
      <w:r>
        <w:rPr>
          <w:b/>
        </w:rPr>
        <w:t>TOTAL                           /40</w:t>
      </w:r>
      <w:r w:rsidR="004C2908">
        <w:tab/>
      </w:r>
    </w:p>
    <w:sectPr w:rsidR="004B4CBC" w:rsidRPr="004C2908" w:rsidSect="00EB2093">
      <w:pgSz w:w="15840" w:h="12240" w:orient="landscape"/>
      <w:pgMar w:top="634" w:right="778" w:bottom="144" w:left="50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89" w:rsidRDefault="00A46189" w:rsidP="004C2908">
      <w:r>
        <w:separator/>
      </w:r>
    </w:p>
  </w:endnote>
  <w:endnote w:type="continuationSeparator" w:id="0">
    <w:p w:rsidR="00A46189" w:rsidRDefault="00A46189" w:rsidP="004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89" w:rsidRDefault="00A46189" w:rsidP="004C2908">
      <w:r>
        <w:separator/>
      </w:r>
    </w:p>
  </w:footnote>
  <w:footnote w:type="continuationSeparator" w:id="0">
    <w:p w:rsidR="00A46189" w:rsidRDefault="00A46189" w:rsidP="004C2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6F"/>
    <w:rsid w:val="00042F2F"/>
    <w:rsid w:val="000C536F"/>
    <w:rsid w:val="001B51AD"/>
    <w:rsid w:val="002520DE"/>
    <w:rsid w:val="00271941"/>
    <w:rsid w:val="003C5827"/>
    <w:rsid w:val="0040305B"/>
    <w:rsid w:val="00445658"/>
    <w:rsid w:val="004B4CBC"/>
    <w:rsid w:val="004C2908"/>
    <w:rsid w:val="004F246A"/>
    <w:rsid w:val="00500B7D"/>
    <w:rsid w:val="00501630"/>
    <w:rsid w:val="005A1254"/>
    <w:rsid w:val="005D62D7"/>
    <w:rsid w:val="007F5365"/>
    <w:rsid w:val="00943088"/>
    <w:rsid w:val="00A46189"/>
    <w:rsid w:val="00A67058"/>
    <w:rsid w:val="00A72203"/>
    <w:rsid w:val="00AB40F8"/>
    <w:rsid w:val="00BB202E"/>
    <w:rsid w:val="00BC4867"/>
    <w:rsid w:val="00CF7CD4"/>
    <w:rsid w:val="00D51BB2"/>
    <w:rsid w:val="00D81BB5"/>
    <w:rsid w:val="00DC362B"/>
    <w:rsid w:val="00E0056E"/>
    <w:rsid w:val="00E2736B"/>
    <w:rsid w:val="00E55791"/>
    <w:rsid w:val="00EB2093"/>
    <w:rsid w:val="00F70FDA"/>
    <w:rsid w:val="00F810F0"/>
    <w:rsid w:val="00FB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2286"/>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908"/>
    <w:pPr>
      <w:tabs>
        <w:tab w:val="center" w:pos="4320"/>
        <w:tab w:val="right" w:pos="8640"/>
      </w:tabs>
    </w:pPr>
  </w:style>
  <w:style w:type="character" w:customStyle="1" w:styleId="HeaderChar">
    <w:name w:val="Header Char"/>
    <w:basedOn w:val="DefaultParagraphFont"/>
    <w:link w:val="Header"/>
    <w:uiPriority w:val="99"/>
    <w:rsid w:val="004C2908"/>
  </w:style>
  <w:style w:type="paragraph" w:styleId="Footer">
    <w:name w:val="footer"/>
    <w:basedOn w:val="Normal"/>
    <w:link w:val="FooterChar"/>
    <w:uiPriority w:val="99"/>
    <w:unhideWhenUsed/>
    <w:rsid w:val="004C2908"/>
    <w:pPr>
      <w:tabs>
        <w:tab w:val="center" w:pos="4320"/>
        <w:tab w:val="right" w:pos="8640"/>
      </w:tabs>
    </w:pPr>
  </w:style>
  <w:style w:type="character" w:customStyle="1" w:styleId="FooterChar">
    <w:name w:val="Footer Char"/>
    <w:basedOn w:val="DefaultParagraphFont"/>
    <w:link w:val="Footer"/>
    <w:uiPriority w:val="99"/>
    <w:rsid w:val="004C29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2286"/>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908"/>
    <w:pPr>
      <w:tabs>
        <w:tab w:val="center" w:pos="4320"/>
        <w:tab w:val="right" w:pos="8640"/>
      </w:tabs>
    </w:pPr>
  </w:style>
  <w:style w:type="character" w:customStyle="1" w:styleId="HeaderChar">
    <w:name w:val="Header Char"/>
    <w:basedOn w:val="DefaultParagraphFont"/>
    <w:link w:val="Header"/>
    <w:uiPriority w:val="99"/>
    <w:rsid w:val="004C2908"/>
  </w:style>
  <w:style w:type="paragraph" w:styleId="Footer">
    <w:name w:val="footer"/>
    <w:basedOn w:val="Normal"/>
    <w:link w:val="FooterChar"/>
    <w:uiPriority w:val="99"/>
    <w:unhideWhenUsed/>
    <w:rsid w:val="004C2908"/>
    <w:pPr>
      <w:tabs>
        <w:tab w:val="center" w:pos="4320"/>
        <w:tab w:val="right" w:pos="8640"/>
      </w:tabs>
    </w:pPr>
  </w:style>
  <w:style w:type="character" w:customStyle="1" w:styleId="FooterChar">
    <w:name w:val="Footer Char"/>
    <w:basedOn w:val="DefaultParagraphFont"/>
    <w:link w:val="Footer"/>
    <w:uiPriority w:val="99"/>
    <w:rsid w:val="004C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1668</Words>
  <Characters>9510</Characters>
  <Application>Microsoft Macintosh Word</Application>
  <DocSecurity>0</DocSecurity>
  <Lines>79</Lines>
  <Paragraphs>22</Paragraphs>
  <ScaleCrop>false</ScaleCrop>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Sandra Webb</cp:lastModifiedBy>
  <cp:revision>2</cp:revision>
  <cp:lastPrinted>2015-07-15T13:10:00Z</cp:lastPrinted>
  <dcterms:created xsi:type="dcterms:W3CDTF">2016-05-04T11:03:00Z</dcterms:created>
  <dcterms:modified xsi:type="dcterms:W3CDTF">2016-05-04T11:03:00Z</dcterms:modified>
</cp:coreProperties>
</file>