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630" w:rsidRDefault="000A5B64">
      <w:pPr>
        <w:tabs>
          <w:tab w:val="center" w:pos="2160"/>
          <w:tab w:val="center" w:pos="2880"/>
          <w:tab w:val="center" w:pos="3600"/>
          <w:tab w:val="center" w:pos="4320"/>
          <w:tab w:val="center" w:pos="5040"/>
          <w:tab w:val="center" w:pos="6685"/>
        </w:tabs>
        <w:spacing w:after="0" w:line="259" w:lineRule="auto"/>
        <w:ind w:left="0" w:firstLine="0"/>
      </w:pPr>
      <w:r>
        <w:t xml:space="preserve">Application Form </w:t>
      </w:r>
      <w:r>
        <w:tab/>
        <w:t xml:space="preserve"> </w:t>
      </w:r>
      <w:r>
        <w:tab/>
        <w:t xml:space="preserve"> </w:t>
      </w:r>
      <w:r>
        <w:tab/>
        <w:t xml:space="preserve"> </w:t>
      </w:r>
      <w:r>
        <w:tab/>
        <w:t xml:space="preserve"> </w:t>
      </w:r>
      <w:r>
        <w:tab/>
        <w:t xml:space="preserve"> </w:t>
      </w:r>
      <w:r>
        <w:tab/>
      </w:r>
      <w:r>
        <w:rPr>
          <w:b/>
        </w:rPr>
        <w:t>Junior Fellowship</w:t>
      </w:r>
      <w:r>
        <w:t xml:space="preserve">  </w:t>
      </w:r>
    </w:p>
    <w:p w:rsidR="006B3630" w:rsidRDefault="000A5B64">
      <w:pPr>
        <w:ind w:left="-5"/>
      </w:pPr>
      <w:r>
        <w:t xml:space="preserve">O’Connor Collection Fellowship ($500) </w:t>
      </w:r>
    </w:p>
    <w:p w:rsidR="006B3630" w:rsidRDefault="000A5B64">
      <w:pPr>
        <w:spacing w:after="0" w:line="259" w:lineRule="auto"/>
        <w:ind w:left="0" w:firstLine="0"/>
      </w:pPr>
      <w:r>
        <w:t xml:space="preserve">Sponsored by the </w:t>
      </w:r>
      <w:r>
        <w:rPr>
          <w:i/>
        </w:rPr>
        <w:t xml:space="preserve">Flannery O’Connor Review  </w:t>
      </w:r>
    </w:p>
    <w:p w:rsidR="006B3630" w:rsidRDefault="000A5B64">
      <w:pPr>
        <w:spacing w:after="8" w:line="259" w:lineRule="auto"/>
        <w:ind w:left="0" w:firstLine="0"/>
      </w:pPr>
      <w:r>
        <w:rPr>
          <w:i/>
        </w:rPr>
        <w:t xml:space="preserve"> </w:t>
      </w:r>
    </w:p>
    <w:p w:rsidR="006B3630" w:rsidRDefault="000A5B64">
      <w:pPr>
        <w:tabs>
          <w:tab w:val="center" w:pos="5760"/>
          <w:tab w:val="center" w:pos="6480"/>
          <w:tab w:val="center" w:pos="7200"/>
        </w:tabs>
        <w:ind w:left="-15" w:firstLine="0"/>
      </w:pPr>
      <w:r>
        <w:t xml:space="preserve">Date of submission of application________________ </w:t>
      </w:r>
      <w:r>
        <w:tab/>
        <w:t xml:space="preserve"> </w:t>
      </w:r>
      <w:r>
        <w:tab/>
        <w:t xml:space="preserve"> </w:t>
      </w:r>
      <w:r>
        <w:tab/>
        <w:t xml:space="preserve"> </w:t>
      </w:r>
    </w:p>
    <w:p w:rsidR="006B3630" w:rsidRDefault="000A5B64">
      <w:pPr>
        <w:spacing w:after="0" w:line="259" w:lineRule="auto"/>
        <w:ind w:left="0" w:firstLine="0"/>
      </w:pPr>
      <w:r>
        <w:rPr>
          <w:i/>
        </w:rPr>
        <w:t xml:space="preserve"> </w:t>
      </w:r>
    </w:p>
    <w:p w:rsidR="006B3630" w:rsidRDefault="000A5B64">
      <w:pPr>
        <w:ind w:left="-5"/>
      </w:pPr>
      <w:r>
        <w:t xml:space="preserve">Name: Last_________________ First_______________ Middle_______________ </w:t>
      </w:r>
    </w:p>
    <w:p w:rsidR="006B3630" w:rsidRDefault="000A5B64">
      <w:pPr>
        <w:spacing w:after="0" w:line="259" w:lineRule="auto"/>
        <w:ind w:left="0" w:firstLine="0"/>
      </w:pPr>
      <w:r>
        <w:t xml:space="preserve"> </w:t>
      </w:r>
    </w:p>
    <w:p w:rsidR="006B3630" w:rsidRDefault="000A5B64">
      <w:pPr>
        <w:ind w:left="-5"/>
      </w:pPr>
      <w:r>
        <w:t xml:space="preserve">Mailing Address_____________________________________________________ </w:t>
      </w:r>
    </w:p>
    <w:p w:rsidR="006B3630" w:rsidRDefault="000A5B64">
      <w:pPr>
        <w:spacing w:after="0" w:line="259" w:lineRule="auto"/>
        <w:ind w:left="0" w:firstLine="0"/>
      </w:pPr>
      <w:r>
        <w:t xml:space="preserve"> </w:t>
      </w:r>
    </w:p>
    <w:p w:rsidR="006B3630" w:rsidRDefault="000A5B64">
      <w:pPr>
        <w:ind w:left="-5"/>
      </w:pPr>
      <w:r>
        <w:t xml:space="preserve">__________________________________________________________________ </w:t>
      </w:r>
    </w:p>
    <w:p w:rsidR="006B3630" w:rsidRDefault="000A5B64">
      <w:pPr>
        <w:spacing w:after="8" w:line="259" w:lineRule="auto"/>
        <w:ind w:left="0" w:firstLine="0"/>
      </w:pPr>
      <w:r>
        <w:t xml:space="preserve"> </w:t>
      </w:r>
    </w:p>
    <w:p w:rsidR="006B3630" w:rsidRDefault="000A5B64">
      <w:pPr>
        <w:tabs>
          <w:tab w:val="center" w:pos="5387"/>
        </w:tabs>
        <w:ind w:left="-15" w:firstLine="0"/>
      </w:pPr>
      <w:r>
        <w:t>Phone (___</w:t>
      </w:r>
      <w:proofErr w:type="gramStart"/>
      <w:r>
        <w:t>_)_</w:t>
      </w:r>
      <w:proofErr w:type="gramEnd"/>
      <w:r>
        <w:t xml:space="preserve">________________ </w:t>
      </w:r>
      <w:r>
        <w:tab/>
        <w:t xml:space="preserve">Email_________________________ </w:t>
      </w:r>
    </w:p>
    <w:p w:rsidR="006B3630" w:rsidRDefault="000A5B64">
      <w:pPr>
        <w:spacing w:after="0" w:line="259" w:lineRule="auto"/>
        <w:ind w:left="0" w:firstLine="0"/>
      </w:pPr>
      <w:r>
        <w:t xml:space="preserve"> </w:t>
      </w:r>
    </w:p>
    <w:p w:rsidR="006B3630" w:rsidRDefault="000A5B64">
      <w:pPr>
        <w:spacing w:after="0" w:line="259" w:lineRule="auto"/>
        <w:ind w:left="0" w:firstLine="0"/>
      </w:pPr>
      <w:r>
        <w:t xml:space="preserve"> </w:t>
      </w:r>
    </w:p>
    <w:p w:rsidR="006B3630" w:rsidRDefault="000A5B64">
      <w:pPr>
        <w:ind w:left="-5"/>
      </w:pPr>
      <w:r>
        <w:t xml:space="preserve">Regulations: </w:t>
      </w:r>
    </w:p>
    <w:p w:rsidR="00A3392F" w:rsidRDefault="00A3392F" w:rsidP="00A3392F">
      <w:pPr>
        <w:spacing w:after="0" w:line="259" w:lineRule="auto"/>
        <w:ind w:left="0" w:firstLine="0"/>
      </w:pPr>
    </w:p>
    <w:p w:rsidR="006B3630" w:rsidRDefault="000A5B64" w:rsidP="00A3392F">
      <w:pPr>
        <w:spacing w:after="0" w:line="259" w:lineRule="auto"/>
        <w:ind w:left="0" w:firstLine="0"/>
      </w:pPr>
      <w:r>
        <w:t>Along with a completed copy of t</w:t>
      </w:r>
      <w:r w:rsidR="005D2C85">
        <w:t xml:space="preserve">his form, submit the following Required </w:t>
      </w:r>
      <w:r>
        <w:t xml:space="preserve">Documents: </w:t>
      </w:r>
    </w:p>
    <w:p w:rsidR="005D2C85" w:rsidRDefault="005D2C85">
      <w:pPr>
        <w:ind w:left="-5" w:right="1345"/>
      </w:pPr>
    </w:p>
    <w:p w:rsidR="005D2C85" w:rsidRDefault="000A5B64" w:rsidP="005D2C85">
      <w:pPr>
        <w:pStyle w:val="ListParagraph"/>
        <w:numPr>
          <w:ilvl w:val="0"/>
          <w:numId w:val="1"/>
        </w:numPr>
      </w:pPr>
      <w:r>
        <w:t>A description of the project you would like to work on in the Flannery O’Connor Collection in the library at Georgia College &amp; State University. Max. length 2 pages.</w:t>
      </w:r>
    </w:p>
    <w:p w:rsidR="006B3630" w:rsidRDefault="005D2C85" w:rsidP="005D2C85">
      <w:pPr>
        <w:pStyle w:val="ListParagraph"/>
        <w:numPr>
          <w:ilvl w:val="0"/>
          <w:numId w:val="1"/>
        </w:numPr>
      </w:pPr>
      <w:r>
        <w:t>Resume or Academic Transcripts</w:t>
      </w:r>
    </w:p>
    <w:p w:rsidR="006B3630" w:rsidRDefault="000A5B64" w:rsidP="005D2C85">
      <w:pPr>
        <w:pStyle w:val="ListParagraph"/>
        <w:numPr>
          <w:ilvl w:val="0"/>
          <w:numId w:val="1"/>
        </w:numPr>
      </w:pPr>
      <w:r>
        <w:t xml:space="preserve">Budget for trip to the Flannery O’Connor Collection. Max. length 1 page.  </w:t>
      </w:r>
    </w:p>
    <w:p w:rsidR="006B3630" w:rsidRDefault="000A5B64" w:rsidP="005D2C85">
      <w:pPr>
        <w:pStyle w:val="ListParagraph"/>
        <w:numPr>
          <w:ilvl w:val="0"/>
          <w:numId w:val="1"/>
        </w:numPr>
      </w:pPr>
      <w:r>
        <w:t>Letter of recommenda</w:t>
      </w:r>
      <w:r w:rsidR="005D2C85">
        <w:t>tion, preferably from a teacher</w:t>
      </w:r>
    </w:p>
    <w:p w:rsidR="006B3630" w:rsidRDefault="000A5B64">
      <w:pPr>
        <w:spacing w:after="0" w:line="259" w:lineRule="auto"/>
        <w:ind w:left="0" w:firstLine="0"/>
      </w:pPr>
      <w:r>
        <w:t xml:space="preserve"> </w:t>
      </w:r>
    </w:p>
    <w:p w:rsidR="006B3630" w:rsidRDefault="000A5B64">
      <w:pPr>
        <w:ind w:left="-5"/>
      </w:pPr>
      <w:r>
        <w:t xml:space="preserve">Fellowship applications are due 1 Aug. each year for work in the Collection during the following calendar year. In other words, applications are due by 1 Aug. 2016 for work anytime in 2017.  </w:t>
      </w:r>
    </w:p>
    <w:p w:rsidR="006B3630" w:rsidRDefault="000A5B64">
      <w:pPr>
        <w:spacing w:after="0" w:line="259" w:lineRule="auto"/>
        <w:ind w:left="0" w:firstLine="0"/>
      </w:pPr>
      <w:r>
        <w:t xml:space="preserve"> </w:t>
      </w:r>
    </w:p>
    <w:p w:rsidR="006B3630" w:rsidRDefault="000A5B64">
      <w:pPr>
        <w:ind w:left="-5"/>
      </w:pPr>
      <w:r>
        <w:t xml:space="preserve">Applicants need not have scheduled work in the Flannery O’Connor Collection prior to submitting an application for an O’Connor Collection Fellowship. Fellowship payments are made after the conclusion of the proposed work in the O’Connor Collection. </w:t>
      </w:r>
    </w:p>
    <w:p w:rsidR="006B3630" w:rsidRDefault="000A5B64">
      <w:pPr>
        <w:spacing w:after="0" w:line="259" w:lineRule="auto"/>
        <w:ind w:left="0" w:firstLine="0"/>
      </w:pPr>
      <w:r>
        <w:t xml:space="preserve"> </w:t>
      </w:r>
    </w:p>
    <w:p w:rsidR="006B3630" w:rsidRDefault="000A5B64">
      <w:pPr>
        <w:ind w:left="-5"/>
      </w:pPr>
      <w:r>
        <w:t xml:space="preserve">The Senior Fellowship is generally awarded to a teacher or independent scholar who has completed a terminal graduate degree program.  </w:t>
      </w:r>
    </w:p>
    <w:p w:rsidR="005D2C85" w:rsidRDefault="005D2C85">
      <w:pPr>
        <w:ind w:left="-5"/>
      </w:pPr>
    </w:p>
    <w:p w:rsidR="005D2C85" w:rsidRDefault="000A5B64" w:rsidP="005D2C85">
      <w:pPr>
        <w:ind w:left="-5"/>
      </w:pPr>
      <w:r>
        <w:t xml:space="preserve">The </w:t>
      </w:r>
      <w:r>
        <w:rPr>
          <w:b/>
        </w:rPr>
        <w:t>Junior Fellowship</w:t>
      </w:r>
      <w:r>
        <w:t xml:space="preserve"> is generally awarded to a student in a graduate degree program.  The </w:t>
      </w:r>
      <w:bookmarkStart w:id="0" w:name="_GoBack"/>
      <w:bookmarkEnd w:id="0"/>
      <w:r>
        <w:rPr>
          <w:i/>
        </w:rPr>
        <w:t>Flannery O’Connor Review</w:t>
      </w:r>
      <w:r>
        <w:t xml:space="preserve"> reserves the right not to aw</w:t>
      </w:r>
      <w:r w:rsidR="005D2C85">
        <w:t>ard either or both fellowships.</w:t>
      </w:r>
    </w:p>
    <w:sectPr w:rsidR="005D2C85" w:rsidSect="005D2C8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54FF2"/>
    <w:multiLevelType w:val="hybridMultilevel"/>
    <w:tmpl w:val="61183AA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630"/>
    <w:rsid w:val="000A5B64"/>
    <w:rsid w:val="005D2C85"/>
    <w:rsid w:val="006B3630"/>
    <w:rsid w:val="00A3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BC40F"/>
  <w15:docId w15:val="{E9E95458-7044-4ADD-B9E0-0296E1DB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Junior Fellowship Application | O'Connor Collection Fellowship | Georgia College</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Fellowship Application | O'Connor Collection Fellowship | Georgia College</dc:title>
  <dc:subject/>
  <dc:creator>Alex Blazer</dc:creator>
  <cp:keywords/>
  <cp:lastModifiedBy>Alex Blazer</cp:lastModifiedBy>
  <cp:revision>4</cp:revision>
  <dcterms:created xsi:type="dcterms:W3CDTF">2016-09-07T14:14:00Z</dcterms:created>
  <dcterms:modified xsi:type="dcterms:W3CDTF">2016-09-07T14:18:00Z</dcterms:modified>
</cp:coreProperties>
</file>