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21E" w:rsidRDefault="0099165B" w:rsidP="00087FDD">
      <w:pPr>
        <w:spacing w:after="0" w:line="240" w:lineRule="auto"/>
        <w:jc w:val="center"/>
        <w:rPr>
          <w:b/>
          <w:sz w:val="24"/>
        </w:rPr>
      </w:pPr>
      <w:r>
        <w:rPr>
          <w:noProof/>
        </w:rPr>
        <w:drawing>
          <wp:inline distT="0" distB="0" distL="0" distR="0" wp14:anchorId="3801E260" wp14:editId="77EAF770">
            <wp:extent cx="2619375" cy="876300"/>
            <wp:effectExtent l="0" t="0" r="9525" b="0"/>
            <wp:docPr id="1" name="Picture 1" descr="cid:E814A222-F564-42D7-9276-3CF868EE17A5"/>
            <wp:cNvGraphicFramePr/>
            <a:graphic xmlns:a="http://schemas.openxmlformats.org/drawingml/2006/main">
              <a:graphicData uri="http://schemas.openxmlformats.org/drawingml/2006/picture">
                <pic:pic xmlns:pic="http://schemas.openxmlformats.org/drawingml/2006/picture">
                  <pic:nvPicPr>
                    <pic:cNvPr id="1" name="Picture 1" descr="cid:E814A222-F564-42D7-9276-3CF868EE17A5"/>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876300"/>
                    </a:xfrm>
                    <a:prstGeom prst="rect">
                      <a:avLst/>
                    </a:prstGeom>
                    <a:noFill/>
                    <a:ln>
                      <a:noFill/>
                    </a:ln>
                  </pic:spPr>
                </pic:pic>
              </a:graphicData>
            </a:graphic>
          </wp:inline>
        </w:drawing>
      </w:r>
    </w:p>
    <w:p w:rsidR="00087FDD" w:rsidRDefault="00087FDD" w:rsidP="004625BD">
      <w:pPr>
        <w:spacing w:after="0" w:line="240" w:lineRule="auto"/>
        <w:jc w:val="center"/>
        <w:rPr>
          <w:b/>
          <w:sz w:val="28"/>
        </w:rPr>
      </w:pPr>
    </w:p>
    <w:p w:rsidR="00244894" w:rsidRPr="00AC73C7" w:rsidRDefault="00244894" w:rsidP="00244894">
      <w:pPr>
        <w:spacing w:after="0" w:line="240" w:lineRule="auto"/>
        <w:jc w:val="center"/>
        <w:rPr>
          <w:sz w:val="24"/>
          <w:szCs w:val="24"/>
        </w:rPr>
      </w:pPr>
      <w:r>
        <w:rPr>
          <w:b/>
          <w:sz w:val="28"/>
        </w:rPr>
        <w:t>University Curriculum Committee</w:t>
      </w:r>
    </w:p>
    <w:p w:rsidR="00244894" w:rsidRDefault="00244894" w:rsidP="00244894">
      <w:pPr>
        <w:spacing w:after="0" w:line="240" w:lineRule="auto"/>
        <w:jc w:val="center"/>
        <w:rPr>
          <w:b/>
          <w:sz w:val="28"/>
        </w:rPr>
      </w:pPr>
      <w:r>
        <w:rPr>
          <w:b/>
          <w:sz w:val="28"/>
        </w:rPr>
        <w:t>February 15, 2018</w:t>
      </w:r>
    </w:p>
    <w:p w:rsidR="00244894" w:rsidRDefault="00244894" w:rsidP="00244894">
      <w:pPr>
        <w:spacing w:after="0" w:line="240" w:lineRule="auto"/>
        <w:jc w:val="center"/>
        <w:rPr>
          <w:b/>
          <w:sz w:val="28"/>
        </w:rPr>
      </w:pPr>
      <w:r>
        <w:rPr>
          <w:b/>
          <w:sz w:val="28"/>
        </w:rPr>
        <w:t>Parks 301</w:t>
      </w:r>
    </w:p>
    <w:p w:rsidR="0022221E" w:rsidRDefault="00244894" w:rsidP="004625BD">
      <w:pPr>
        <w:spacing w:after="0" w:line="240" w:lineRule="auto"/>
        <w:jc w:val="center"/>
        <w:rPr>
          <w:b/>
          <w:sz w:val="28"/>
        </w:rPr>
      </w:pPr>
      <w:r>
        <w:rPr>
          <w:b/>
          <w:sz w:val="28"/>
        </w:rPr>
        <w:t>Minutes</w:t>
      </w:r>
    </w:p>
    <w:p w:rsidR="009936D2" w:rsidRDefault="00244894" w:rsidP="009936D2">
      <w:pPr>
        <w:spacing w:after="0" w:line="240" w:lineRule="auto"/>
        <w:jc w:val="center"/>
        <w:rPr>
          <w:b/>
          <w:sz w:val="28"/>
        </w:rPr>
      </w:pPr>
      <w:r>
        <w:rPr>
          <w:b/>
          <w:sz w:val="28"/>
        </w:rPr>
        <w:t>Respectfully Submitted by Jack Karlis</w:t>
      </w:r>
    </w:p>
    <w:p w:rsidR="009936D2" w:rsidRDefault="009936D2" w:rsidP="009936D2">
      <w:pPr>
        <w:spacing w:after="0" w:line="240" w:lineRule="auto"/>
        <w:rPr>
          <w:b/>
          <w:sz w:val="28"/>
        </w:rPr>
      </w:pPr>
      <w:r>
        <w:rPr>
          <w:b/>
          <w:sz w:val="28"/>
        </w:rPr>
        <w:t xml:space="preserve">Attendees: </w:t>
      </w:r>
      <w:r w:rsidR="00A05BC7">
        <w:rPr>
          <w:b/>
          <w:sz w:val="28"/>
        </w:rPr>
        <w:t>Lyndall Muschell (Chair), Angel Abney, David de Posada, Mike Martino, Hasitha Mahabaduge, Issac Ramsey</w:t>
      </w:r>
      <w:r w:rsidR="004E2CD3">
        <w:rPr>
          <w:b/>
          <w:sz w:val="28"/>
        </w:rPr>
        <w:t>, Jack Karlis</w:t>
      </w:r>
    </w:p>
    <w:p w:rsidR="004E2CD3" w:rsidRDefault="004E2CD3" w:rsidP="009936D2">
      <w:pPr>
        <w:spacing w:after="0" w:line="240" w:lineRule="auto"/>
        <w:rPr>
          <w:b/>
          <w:sz w:val="28"/>
        </w:rPr>
      </w:pPr>
    </w:p>
    <w:p w:rsidR="004E2CD3" w:rsidRDefault="004E2CD3" w:rsidP="009936D2">
      <w:pPr>
        <w:spacing w:after="0" w:line="240" w:lineRule="auto"/>
        <w:rPr>
          <w:b/>
          <w:sz w:val="28"/>
        </w:rPr>
      </w:pPr>
      <w:r>
        <w:rPr>
          <w:b/>
          <w:sz w:val="28"/>
        </w:rPr>
        <w:t>Regrets: Jessica Wallace, J.J. Arias, Sally Humphries, Krystal Canady, Jolene Cole</w:t>
      </w:r>
    </w:p>
    <w:p w:rsidR="004E2CD3" w:rsidRDefault="004E2CD3" w:rsidP="009936D2">
      <w:pPr>
        <w:spacing w:after="0" w:line="240" w:lineRule="auto"/>
        <w:rPr>
          <w:b/>
          <w:sz w:val="28"/>
        </w:rPr>
      </w:pPr>
    </w:p>
    <w:p w:rsidR="004E2CD3" w:rsidRDefault="004E2CD3" w:rsidP="009936D2">
      <w:pPr>
        <w:spacing w:after="0" w:line="240" w:lineRule="auto"/>
        <w:rPr>
          <w:b/>
          <w:sz w:val="28"/>
        </w:rPr>
      </w:pPr>
      <w:r>
        <w:rPr>
          <w:b/>
          <w:sz w:val="28"/>
        </w:rPr>
        <w:t>To be invited: Min Kim</w:t>
      </w:r>
    </w:p>
    <w:p w:rsidR="00A05BC7" w:rsidRDefault="00A05BC7" w:rsidP="009936D2">
      <w:pPr>
        <w:spacing w:after="0" w:line="240" w:lineRule="auto"/>
        <w:rPr>
          <w:b/>
          <w:sz w:val="28"/>
        </w:rPr>
      </w:pPr>
    </w:p>
    <w:p w:rsidR="00A05BC7" w:rsidRDefault="00A05BC7" w:rsidP="009936D2">
      <w:pPr>
        <w:spacing w:after="0" w:line="240" w:lineRule="auto"/>
        <w:rPr>
          <w:b/>
          <w:sz w:val="28"/>
        </w:rPr>
      </w:pPr>
      <w:r>
        <w:rPr>
          <w:b/>
          <w:sz w:val="28"/>
        </w:rPr>
        <w:t>Ex Officio: Costas Spiro</w:t>
      </w:r>
      <w:r w:rsidR="00BF38DC">
        <w:rPr>
          <w:b/>
          <w:sz w:val="28"/>
        </w:rPr>
        <w:t>u</w:t>
      </w:r>
      <w:bookmarkStart w:id="0" w:name="_GoBack"/>
      <w:bookmarkEnd w:id="0"/>
      <w:r>
        <w:rPr>
          <w:b/>
          <w:sz w:val="28"/>
        </w:rPr>
        <w:t>, Kay Anderson, Shannon Gardner</w:t>
      </w:r>
      <w:r w:rsidR="004E2CD3">
        <w:rPr>
          <w:b/>
          <w:sz w:val="28"/>
        </w:rPr>
        <w:t xml:space="preserve">. </w:t>
      </w:r>
    </w:p>
    <w:p w:rsidR="00E651FF" w:rsidRDefault="00E651FF" w:rsidP="009936D2">
      <w:pPr>
        <w:spacing w:after="0" w:line="240" w:lineRule="auto"/>
        <w:rPr>
          <w:b/>
          <w:sz w:val="28"/>
        </w:rPr>
      </w:pPr>
    </w:p>
    <w:p w:rsidR="00E651FF" w:rsidRDefault="00E651FF" w:rsidP="009936D2">
      <w:pPr>
        <w:spacing w:after="0" w:line="240" w:lineRule="auto"/>
        <w:rPr>
          <w:b/>
          <w:sz w:val="28"/>
        </w:rPr>
      </w:pPr>
      <w:r>
        <w:rPr>
          <w:b/>
          <w:sz w:val="28"/>
        </w:rPr>
        <w:t>Guests</w:t>
      </w:r>
    </w:p>
    <w:p w:rsidR="00BB4757" w:rsidRPr="00BB4757" w:rsidRDefault="00BB4757" w:rsidP="004625BD">
      <w:pPr>
        <w:spacing w:after="0" w:line="240" w:lineRule="auto"/>
        <w:jc w:val="center"/>
        <w:rPr>
          <w:b/>
          <w:sz w:val="24"/>
          <w:szCs w:val="24"/>
        </w:rPr>
      </w:pPr>
    </w:p>
    <w:p w:rsidR="0022221E" w:rsidRPr="004625BD" w:rsidRDefault="0022221E" w:rsidP="004625BD">
      <w:pPr>
        <w:pStyle w:val="ListParagraph"/>
        <w:numPr>
          <w:ilvl w:val="0"/>
          <w:numId w:val="2"/>
        </w:numPr>
        <w:spacing w:after="0" w:line="240" w:lineRule="auto"/>
        <w:contextualSpacing w:val="0"/>
        <w:rPr>
          <w:sz w:val="24"/>
          <w:szCs w:val="24"/>
        </w:rPr>
      </w:pPr>
      <w:r w:rsidRPr="004625BD">
        <w:rPr>
          <w:sz w:val="24"/>
          <w:szCs w:val="24"/>
        </w:rPr>
        <w:t>Call to Order</w:t>
      </w:r>
    </w:p>
    <w:p w:rsidR="0022221E" w:rsidRPr="009936D2" w:rsidRDefault="0022221E" w:rsidP="004625BD">
      <w:pPr>
        <w:pStyle w:val="ListParagraph"/>
        <w:numPr>
          <w:ilvl w:val="0"/>
          <w:numId w:val="1"/>
        </w:numPr>
        <w:spacing w:after="0" w:line="240" w:lineRule="auto"/>
        <w:contextualSpacing w:val="0"/>
        <w:rPr>
          <w:b/>
          <w:sz w:val="24"/>
          <w:szCs w:val="24"/>
        </w:rPr>
      </w:pPr>
      <w:r w:rsidRPr="0052234E">
        <w:rPr>
          <w:sz w:val="24"/>
          <w:szCs w:val="24"/>
        </w:rPr>
        <w:t>Approval of Agenda</w:t>
      </w:r>
      <w:r w:rsidR="00475B3E">
        <w:rPr>
          <w:sz w:val="24"/>
          <w:szCs w:val="24"/>
        </w:rPr>
        <w:t xml:space="preserve"> </w:t>
      </w:r>
      <w:r w:rsidR="009936D2" w:rsidRPr="009936D2">
        <w:rPr>
          <w:b/>
          <w:sz w:val="24"/>
          <w:szCs w:val="24"/>
        </w:rPr>
        <w:t>Motioned by Karlis, Seconded by Martino</w:t>
      </w:r>
      <w:r w:rsidR="00A05BC7">
        <w:rPr>
          <w:b/>
          <w:sz w:val="24"/>
          <w:szCs w:val="24"/>
        </w:rPr>
        <w:t xml:space="preserve">; </w:t>
      </w:r>
      <w:r w:rsidR="009936D2">
        <w:rPr>
          <w:b/>
          <w:sz w:val="24"/>
          <w:szCs w:val="24"/>
        </w:rPr>
        <w:t>7-0 Vote</w:t>
      </w:r>
    </w:p>
    <w:p w:rsidR="000F2617" w:rsidRPr="0052234E" w:rsidRDefault="000F2617" w:rsidP="004625BD">
      <w:pPr>
        <w:pStyle w:val="ListParagraph"/>
        <w:spacing w:after="0" w:line="240" w:lineRule="auto"/>
        <w:contextualSpacing w:val="0"/>
        <w:rPr>
          <w:sz w:val="24"/>
          <w:szCs w:val="24"/>
        </w:rPr>
      </w:pPr>
    </w:p>
    <w:p w:rsidR="000F2617" w:rsidRPr="00E651FF" w:rsidRDefault="00090E2A" w:rsidP="004625BD">
      <w:pPr>
        <w:pStyle w:val="ListParagraph"/>
        <w:numPr>
          <w:ilvl w:val="0"/>
          <w:numId w:val="2"/>
        </w:numPr>
        <w:spacing w:after="0" w:line="240" w:lineRule="auto"/>
        <w:contextualSpacing w:val="0"/>
        <w:rPr>
          <w:b/>
          <w:sz w:val="24"/>
          <w:szCs w:val="24"/>
        </w:rPr>
      </w:pPr>
      <w:r w:rsidRPr="00E651FF">
        <w:rPr>
          <w:b/>
          <w:sz w:val="24"/>
          <w:szCs w:val="24"/>
        </w:rPr>
        <w:t xml:space="preserve">Election of Officers </w:t>
      </w:r>
    </w:p>
    <w:p w:rsidR="00090E2A" w:rsidRPr="0052234E" w:rsidRDefault="00090E2A" w:rsidP="004625BD">
      <w:pPr>
        <w:pStyle w:val="ListParagraph"/>
        <w:numPr>
          <w:ilvl w:val="0"/>
          <w:numId w:val="1"/>
        </w:numPr>
        <w:spacing w:after="0" w:line="240" w:lineRule="auto"/>
        <w:contextualSpacing w:val="0"/>
        <w:rPr>
          <w:sz w:val="24"/>
          <w:szCs w:val="24"/>
        </w:rPr>
      </w:pPr>
      <w:r w:rsidRPr="0052234E">
        <w:rPr>
          <w:sz w:val="24"/>
          <w:szCs w:val="24"/>
        </w:rPr>
        <w:t>Vice Chair</w:t>
      </w:r>
      <w:r w:rsidR="009936D2">
        <w:rPr>
          <w:sz w:val="24"/>
          <w:szCs w:val="24"/>
        </w:rPr>
        <w:t xml:space="preserve">- </w:t>
      </w:r>
      <w:r w:rsidR="00A05BC7" w:rsidRPr="00E651FF">
        <w:rPr>
          <w:b/>
          <w:sz w:val="24"/>
          <w:szCs w:val="24"/>
        </w:rPr>
        <w:t xml:space="preserve">Elected </w:t>
      </w:r>
      <w:r w:rsidR="009936D2" w:rsidRPr="00E651FF">
        <w:rPr>
          <w:b/>
          <w:sz w:val="24"/>
          <w:szCs w:val="24"/>
        </w:rPr>
        <w:t>A</w:t>
      </w:r>
      <w:r w:rsidR="00A05BC7" w:rsidRPr="00E651FF">
        <w:rPr>
          <w:b/>
          <w:sz w:val="24"/>
          <w:szCs w:val="24"/>
        </w:rPr>
        <w:t>ngel Abney, 7-0</w:t>
      </w:r>
      <w:r w:rsidRPr="0052234E">
        <w:rPr>
          <w:sz w:val="24"/>
          <w:szCs w:val="24"/>
        </w:rPr>
        <w:t xml:space="preserve"> </w:t>
      </w:r>
    </w:p>
    <w:p w:rsidR="004445ED" w:rsidRPr="00E651FF" w:rsidRDefault="00090E2A" w:rsidP="004625BD">
      <w:pPr>
        <w:pStyle w:val="ListParagraph"/>
        <w:numPr>
          <w:ilvl w:val="0"/>
          <w:numId w:val="1"/>
        </w:numPr>
        <w:spacing w:after="0" w:line="240" w:lineRule="auto"/>
        <w:contextualSpacing w:val="0"/>
        <w:rPr>
          <w:b/>
          <w:sz w:val="24"/>
          <w:szCs w:val="24"/>
        </w:rPr>
      </w:pPr>
      <w:r w:rsidRPr="0052234E">
        <w:rPr>
          <w:sz w:val="24"/>
          <w:szCs w:val="24"/>
        </w:rPr>
        <w:t>Secretary</w:t>
      </w:r>
      <w:r w:rsidR="00A05BC7">
        <w:rPr>
          <w:sz w:val="24"/>
          <w:szCs w:val="24"/>
        </w:rPr>
        <w:t xml:space="preserve">- </w:t>
      </w:r>
      <w:r w:rsidR="00A05BC7" w:rsidRPr="00E651FF">
        <w:rPr>
          <w:b/>
          <w:sz w:val="24"/>
          <w:szCs w:val="24"/>
        </w:rPr>
        <w:t>Elected Jack Karlis, 7-0</w:t>
      </w:r>
    </w:p>
    <w:p w:rsidR="00AE023F" w:rsidRDefault="00AE023F" w:rsidP="00AE023F">
      <w:pPr>
        <w:spacing w:after="0" w:line="240" w:lineRule="auto"/>
        <w:rPr>
          <w:sz w:val="24"/>
          <w:szCs w:val="24"/>
        </w:rPr>
      </w:pPr>
    </w:p>
    <w:p w:rsidR="00AE023F" w:rsidRPr="004B5E80" w:rsidRDefault="004B5E80" w:rsidP="004B5E80">
      <w:pPr>
        <w:spacing w:after="0" w:line="240" w:lineRule="auto"/>
        <w:rPr>
          <w:b/>
          <w:sz w:val="24"/>
          <w:szCs w:val="24"/>
        </w:rPr>
      </w:pPr>
      <w:r>
        <w:rPr>
          <w:b/>
          <w:sz w:val="24"/>
          <w:szCs w:val="24"/>
        </w:rPr>
        <w:t xml:space="preserve">3.  </w:t>
      </w:r>
      <w:r w:rsidR="00AE023F" w:rsidRPr="004B5E80">
        <w:rPr>
          <w:b/>
          <w:sz w:val="24"/>
          <w:szCs w:val="24"/>
        </w:rPr>
        <w:t>Operating Procedures and Bylaws</w:t>
      </w:r>
      <w:r w:rsidR="00A05BC7" w:rsidRPr="004B5E80">
        <w:rPr>
          <w:sz w:val="24"/>
          <w:szCs w:val="24"/>
        </w:rPr>
        <w:br/>
      </w:r>
      <w:r>
        <w:rPr>
          <w:sz w:val="24"/>
          <w:szCs w:val="24"/>
        </w:rPr>
        <w:t xml:space="preserve">       </w:t>
      </w:r>
      <w:r w:rsidR="00A05BC7" w:rsidRPr="004B5E80">
        <w:rPr>
          <w:sz w:val="24"/>
          <w:szCs w:val="24"/>
        </w:rPr>
        <w:t xml:space="preserve">Muschell </w:t>
      </w:r>
      <w:r w:rsidR="00E651FF" w:rsidRPr="004B5E80">
        <w:rPr>
          <w:sz w:val="24"/>
          <w:szCs w:val="24"/>
        </w:rPr>
        <w:t>distributed the Graduate Council Bylaws for th</w:t>
      </w:r>
      <w:r>
        <w:rPr>
          <w:sz w:val="24"/>
          <w:szCs w:val="24"/>
        </w:rPr>
        <w:t>e UCC to use as a guideline for</w:t>
      </w:r>
      <w:r>
        <w:rPr>
          <w:sz w:val="24"/>
          <w:szCs w:val="24"/>
        </w:rPr>
        <w:br/>
        <w:t xml:space="preserve">       </w:t>
      </w:r>
      <w:r w:rsidR="00E651FF" w:rsidRPr="004B5E80">
        <w:rPr>
          <w:sz w:val="24"/>
          <w:szCs w:val="24"/>
        </w:rPr>
        <w:t>adoption; Muschell proposed that the UCC follow Robert’s Rules un</w:t>
      </w:r>
      <w:r>
        <w:rPr>
          <w:sz w:val="24"/>
          <w:szCs w:val="24"/>
        </w:rPr>
        <w:t>til a formal adoption of</w:t>
      </w:r>
      <w:r>
        <w:rPr>
          <w:sz w:val="24"/>
          <w:szCs w:val="24"/>
        </w:rPr>
        <w:br/>
        <w:t xml:space="preserve">       </w:t>
      </w:r>
      <w:r w:rsidR="00E651FF" w:rsidRPr="004B5E80">
        <w:rPr>
          <w:sz w:val="24"/>
          <w:szCs w:val="24"/>
        </w:rPr>
        <w:t>bylaws by April</w:t>
      </w:r>
      <w:r w:rsidRPr="004B5E80">
        <w:rPr>
          <w:sz w:val="24"/>
          <w:szCs w:val="24"/>
        </w:rPr>
        <w:br/>
      </w:r>
      <w:r>
        <w:rPr>
          <w:b/>
          <w:sz w:val="24"/>
          <w:szCs w:val="24"/>
        </w:rPr>
        <w:t xml:space="preserve">       </w:t>
      </w:r>
      <w:r w:rsidRPr="004B5E80">
        <w:rPr>
          <w:b/>
          <w:sz w:val="24"/>
          <w:szCs w:val="24"/>
        </w:rPr>
        <w:t xml:space="preserve">Motioned by Karlis, Seconded by </w:t>
      </w:r>
      <w:r>
        <w:rPr>
          <w:b/>
          <w:sz w:val="24"/>
          <w:szCs w:val="24"/>
        </w:rPr>
        <w:t xml:space="preserve">de Posada </w:t>
      </w:r>
      <w:r w:rsidRPr="004B5E80">
        <w:rPr>
          <w:b/>
          <w:sz w:val="24"/>
          <w:szCs w:val="24"/>
        </w:rPr>
        <w:t>; 7-0 Vote</w:t>
      </w:r>
    </w:p>
    <w:p w:rsidR="000F2617" w:rsidRPr="0052234E" w:rsidRDefault="000F2617" w:rsidP="004625BD">
      <w:pPr>
        <w:pStyle w:val="ListParagraph"/>
        <w:spacing w:after="0" w:line="240" w:lineRule="auto"/>
        <w:contextualSpacing w:val="0"/>
        <w:rPr>
          <w:sz w:val="24"/>
          <w:szCs w:val="24"/>
        </w:rPr>
      </w:pPr>
    </w:p>
    <w:p w:rsidR="006D2C86" w:rsidRPr="0052234E" w:rsidRDefault="006D2C86" w:rsidP="004625BD">
      <w:pPr>
        <w:pStyle w:val="ListParagraph"/>
        <w:numPr>
          <w:ilvl w:val="0"/>
          <w:numId w:val="2"/>
        </w:numPr>
        <w:spacing w:after="0" w:line="240" w:lineRule="auto"/>
        <w:contextualSpacing w:val="0"/>
        <w:rPr>
          <w:sz w:val="24"/>
          <w:szCs w:val="24"/>
        </w:rPr>
      </w:pPr>
      <w:r w:rsidRPr="0052234E">
        <w:rPr>
          <w:sz w:val="24"/>
          <w:szCs w:val="24"/>
        </w:rPr>
        <w:t>Action Items:</w:t>
      </w:r>
    </w:p>
    <w:p w:rsidR="000F2617" w:rsidRPr="0052234E" w:rsidRDefault="000F2617" w:rsidP="004625BD">
      <w:pPr>
        <w:spacing w:after="0" w:line="240" w:lineRule="auto"/>
        <w:ind w:firstLine="360"/>
        <w:rPr>
          <w:sz w:val="24"/>
          <w:szCs w:val="24"/>
        </w:rPr>
      </w:pPr>
      <w:r w:rsidRPr="0052234E">
        <w:rPr>
          <w:b/>
          <w:bCs/>
          <w:color w:val="000000"/>
          <w:sz w:val="24"/>
          <w:szCs w:val="24"/>
        </w:rPr>
        <w:t>College of Arts and Sciences</w:t>
      </w:r>
    </w:p>
    <w:p w:rsidR="004B5E80" w:rsidRPr="009936D2" w:rsidRDefault="000F2617" w:rsidP="004B5E80">
      <w:pPr>
        <w:pStyle w:val="ListParagraph"/>
        <w:numPr>
          <w:ilvl w:val="0"/>
          <w:numId w:val="1"/>
        </w:numPr>
        <w:spacing w:after="0" w:line="240" w:lineRule="auto"/>
        <w:contextualSpacing w:val="0"/>
        <w:rPr>
          <w:b/>
          <w:sz w:val="24"/>
          <w:szCs w:val="24"/>
        </w:rPr>
      </w:pPr>
      <w:r w:rsidRPr="00DE1ECC">
        <w:rPr>
          <w:color w:val="000000"/>
          <w:sz w:val="24"/>
          <w:szCs w:val="24"/>
        </w:rPr>
        <w:t>ART proposed a minor in Graphic Design</w:t>
      </w:r>
      <w:r w:rsidR="004E2CD3" w:rsidRPr="00DE1ECC">
        <w:rPr>
          <w:color w:val="000000"/>
          <w:sz w:val="24"/>
          <w:szCs w:val="24"/>
        </w:rPr>
        <w:br/>
      </w:r>
      <w:r w:rsidR="004E2CD3" w:rsidRPr="004B5E80">
        <w:rPr>
          <w:i/>
          <w:color w:val="000000"/>
          <w:sz w:val="24"/>
          <w:szCs w:val="24"/>
        </w:rPr>
        <w:t>Courses will “scaffold” off one another, meaning each course must be taken in the prescribed succession as they are prerequisites for one another</w:t>
      </w:r>
      <w:r w:rsidR="00DE1ECC">
        <w:rPr>
          <w:color w:val="000000"/>
          <w:sz w:val="24"/>
          <w:szCs w:val="24"/>
        </w:rPr>
        <w:br/>
      </w:r>
      <w:r w:rsidR="004B5E80" w:rsidRPr="009936D2">
        <w:rPr>
          <w:b/>
          <w:sz w:val="24"/>
          <w:szCs w:val="24"/>
        </w:rPr>
        <w:t>Motioned by Karlis, Seconded by Martino</w:t>
      </w:r>
      <w:r w:rsidR="004B5E80">
        <w:rPr>
          <w:b/>
          <w:sz w:val="24"/>
          <w:szCs w:val="24"/>
        </w:rPr>
        <w:t>; 7-0 Vote</w:t>
      </w:r>
    </w:p>
    <w:p w:rsidR="00DE1ECC" w:rsidRPr="009936D2" w:rsidRDefault="00DE1ECC" w:rsidP="004B5E80">
      <w:pPr>
        <w:pStyle w:val="ListParagraph"/>
        <w:spacing w:after="0" w:line="240" w:lineRule="auto"/>
        <w:contextualSpacing w:val="0"/>
        <w:rPr>
          <w:b/>
          <w:sz w:val="24"/>
          <w:szCs w:val="24"/>
        </w:rPr>
      </w:pPr>
    </w:p>
    <w:p w:rsidR="000F2617" w:rsidRPr="00DE1ECC" w:rsidRDefault="000F2617" w:rsidP="007641E2">
      <w:pPr>
        <w:pStyle w:val="ListParagraph"/>
        <w:numPr>
          <w:ilvl w:val="0"/>
          <w:numId w:val="7"/>
        </w:numPr>
        <w:spacing w:after="0" w:line="240" w:lineRule="auto"/>
        <w:contextualSpacing w:val="0"/>
        <w:rPr>
          <w:sz w:val="24"/>
          <w:szCs w:val="24"/>
        </w:rPr>
      </w:pPr>
      <w:r w:rsidRPr="00DE1ECC">
        <w:rPr>
          <w:color w:val="000000"/>
          <w:sz w:val="24"/>
          <w:szCs w:val="24"/>
        </w:rPr>
        <w:t xml:space="preserve">WORLD LANGUAGES &amp; CULTURES proposed changing the grading for introductory courses; requires University system approval </w:t>
      </w:r>
      <w:hyperlink r:id="rId6" w:history="1">
        <w:r w:rsidRPr="00DE1ECC">
          <w:rPr>
            <w:rStyle w:val="Hyperlink"/>
            <w:color w:val="000000"/>
            <w:sz w:val="24"/>
            <w:szCs w:val="24"/>
          </w:rPr>
          <w:t>http://www.usg.edu/policymanual/section3/C340/</w:t>
        </w:r>
      </w:hyperlink>
      <w:r w:rsidRPr="00DE1ECC">
        <w:rPr>
          <w:color w:val="000000"/>
          <w:sz w:val="24"/>
          <w:szCs w:val="24"/>
        </w:rPr>
        <w:t xml:space="preserve">   </w:t>
      </w:r>
    </w:p>
    <w:p w:rsidR="004E2CD3" w:rsidRPr="00DE1ECC" w:rsidRDefault="00DE1ECC" w:rsidP="00DE1ECC">
      <w:pPr>
        <w:pStyle w:val="ListParagraph"/>
        <w:spacing w:after="0" w:line="240" w:lineRule="auto"/>
        <w:contextualSpacing w:val="0"/>
        <w:rPr>
          <w:b/>
          <w:sz w:val="24"/>
          <w:szCs w:val="24"/>
        </w:rPr>
      </w:pPr>
      <w:r>
        <w:rPr>
          <w:color w:val="000000"/>
          <w:sz w:val="24"/>
          <w:szCs w:val="24"/>
        </w:rPr>
        <w:br/>
      </w:r>
      <w:r w:rsidR="004B5E80" w:rsidRPr="004B5E80">
        <w:rPr>
          <w:i/>
          <w:color w:val="000000"/>
          <w:sz w:val="24"/>
          <w:szCs w:val="24"/>
        </w:rPr>
        <w:t>d</w:t>
      </w:r>
      <w:r w:rsidR="004E2CD3" w:rsidRPr="004B5E80">
        <w:rPr>
          <w:i/>
          <w:color w:val="000000"/>
          <w:sz w:val="24"/>
          <w:szCs w:val="24"/>
        </w:rPr>
        <w:t>e Posada presented the motion by making 100</w:t>
      </w:r>
      <w:r w:rsidRPr="004B5E80">
        <w:rPr>
          <w:i/>
          <w:color w:val="000000"/>
          <w:sz w:val="24"/>
          <w:szCs w:val="24"/>
        </w:rPr>
        <w:t>1 level courses to be designated as Pass/Fail (70% proficiency or better) options instead of grades to</w:t>
      </w:r>
      <w:r w:rsidRPr="004B5E80">
        <w:rPr>
          <w:i/>
          <w:color w:val="000000"/>
          <w:sz w:val="24"/>
          <w:szCs w:val="24"/>
        </w:rPr>
        <w:br/>
        <w:t>1. Increase the overall rigor in the major</w:t>
      </w:r>
      <w:r w:rsidRPr="004B5E80">
        <w:rPr>
          <w:i/>
          <w:color w:val="000000"/>
          <w:sz w:val="24"/>
          <w:szCs w:val="24"/>
        </w:rPr>
        <w:br/>
        <w:t>2. Loosen restrictions on faculty to teach more upper level classes</w:t>
      </w:r>
      <w:r w:rsidRPr="004B5E80">
        <w:rPr>
          <w:i/>
          <w:color w:val="000000"/>
          <w:sz w:val="24"/>
          <w:szCs w:val="24"/>
        </w:rPr>
        <w:br/>
        <w:t>3. Helps ease enrollment burden on Department of World Languages and Cultures</w:t>
      </w:r>
      <w:r w:rsidRPr="004B5E80">
        <w:rPr>
          <w:i/>
          <w:color w:val="000000"/>
          <w:sz w:val="24"/>
          <w:szCs w:val="24"/>
        </w:rPr>
        <w:br/>
        <w:t>4. Make Georgia College to be the first institution of its kind to do so</w:t>
      </w:r>
      <w:r w:rsidRPr="004B5E80">
        <w:rPr>
          <w:i/>
          <w:color w:val="000000"/>
          <w:sz w:val="24"/>
          <w:szCs w:val="24"/>
        </w:rPr>
        <w:br/>
      </w:r>
      <w:r w:rsidRPr="009936D2">
        <w:rPr>
          <w:b/>
          <w:sz w:val="24"/>
          <w:szCs w:val="24"/>
        </w:rPr>
        <w:t xml:space="preserve">Motioned by </w:t>
      </w:r>
      <w:r>
        <w:rPr>
          <w:b/>
          <w:sz w:val="24"/>
          <w:szCs w:val="24"/>
        </w:rPr>
        <w:t>Martino</w:t>
      </w:r>
      <w:r w:rsidRPr="009936D2">
        <w:rPr>
          <w:b/>
          <w:sz w:val="24"/>
          <w:szCs w:val="24"/>
        </w:rPr>
        <w:t xml:space="preserve">, Seconded by </w:t>
      </w:r>
      <w:r>
        <w:rPr>
          <w:b/>
          <w:sz w:val="24"/>
          <w:szCs w:val="24"/>
        </w:rPr>
        <w:t>Mahabaduge; 7-0 Vote</w:t>
      </w:r>
      <w:r>
        <w:rPr>
          <w:b/>
          <w:sz w:val="24"/>
          <w:szCs w:val="24"/>
        </w:rPr>
        <w:br/>
      </w:r>
    </w:p>
    <w:p w:rsidR="00BB4757" w:rsidRPr="004B5E80" w:rsidRDefault="000F2617" w:rsidP="004B5E80">
      <w:pPr>
        <w:pStyle w:val="ListParagraph"/>
        <w:numPr>
          <w:ilvl w:val="0"/>
          <w:numId w:val="7"/>
        </w:numPr>
        <w:spacing w:after="0" w:line="240" w:lineRule="auto"/>
        <w:contextualSpacing w:val="0"/>
        <w:rPr>
          <w:sz w:val="24"/>
          <w:szCs w:val="24"/>
        </w:rPr>
      </w:pPr>
      <w:r w:rsidRPr="0052234E">
        <w:rPr>
          <w:color w:val="000000"/>
          <w:sz w:val="24"/>
          <w:szCs w:val="24"/>
        </w:rPr>
        <w:t xml:space="preserve">MUSIC proposed a Music Precertification Minor </w:t>
      </w:r>
      <w:r w:rsidR="00DE1ECC">
        <w:rPr>
          <w:color w:val="000000"/>
          <w:sz w:val="24"/>
          <w:szCs w:val="24"/>
        </w:rPr>
        <w:br/>
      </w:r>
      <w:r w:rsidR="00DE1ECC" w:rsidRPr="004B5E80">
        <w:rPr>
          <w:i/>
          <w:color w:val="000000"/>
          <w:sz w:val="24"/>
          <w:szCs w:val="24"/>
        </w:rPr>
        <w:t xml:space="preserve">Jennifer Flory </w:t>
      </w:r>
      <w:r w:rsidR="004B5E80" w:rsidRPr="004B5E80">
        <w:rPr>
          <w:i/>
          <w:color w:val="000000"/>
          <w:sz w:val="24"/>
          <w:szCs w:val="24"/>
        </w:rPr>
        <w:t>discussed the need to create the minor to track the prerequisites for entry into the major</w:t>
      </w:r>
      <w:r w:rsidR="004B5E80" w:rsidRPr="004B5E80">
        <w:rPr>
          <w:i/>
          <w:color w:val="000000"/>
          <w:sz w:val="24"/>
          <w:szCs w:val="24"/>
        </w:rPr>
        <w:br/>
      </w:r>
      <w:r w:rsidR="004B5E80" w:rsidRPr="009936D2">
        <w:rPr>
          <w:b/>
          <w:sz w:val="24"/>
          <w:szCs w:val="24"/>
        </w:rPr>
        <w:t xml:space="preserve">Motioned by </w:t>
      </w:r>
      <w:r w:rsidR="004B5E80">
        <w:rPr>
          <w:b/>
          <w:sz w:val="24"/>
          <w:szCs w:val="24"/>
        </w:rPr>
        <w:t>Martino</w:t>
      </w:r>
      <w:r w:rsidR="004B5E80" w:rsidRPr="009936D2">
        <w:rPr>
          <w:b/>
          <w:sz w:val="24"/>
          <w:szCs w:val="24"/>
        </w:rPr>
        <w:t xml:space="preserve">, Seconded by </w:t>
      </w:r>
      <w:r w:rsidR="004B5E80">
        <w:rPr>
          <w:b/>
          <w:sz w:val="24"/>
          <w:szCs w:val="24"/>
        </w:rPr>
        <w:t>Karlis; 7-0 Vote</w:t>
      </w:r>
      <w:r w:rsidR="004B5E80">
        <w:rPr>
          <w:b/>
          <w:sz w:val="24"/>
          <w:szCs w:val="24"/>
        </w:rPr>
        <w:br/>
      </w:r>
    </w:p>
    <w:p w:rsidR="0052234E" w:rsidRDefault="0052234E" w:rsidP="004625BD">
      <w:pPr>
        <w:spacing w:after="0" w:line="240" w:lineRule="auto"/>
        <w:ind w:firstLine="360"/>
        <w:rPr>
          <w:b/>
          <w:bCs/>
          <w:color w:val="000000"/>
          <w:sz w:val="24"/>
          <w:szCs w:val="24"/>
        </w:rPr>
      </w:pPr>
      <w:r w:rsidRPr="00FC44D9">
        <w:rPr>
          <w:b/>
          <w:bCs/>
          <w:color w:val="000000"/>
          <w:sz w:val="24"/>
          <w:szCs w:val="24"/>
        </w:rPr>
        <w:t>College of Education</w:t>
      </w:r>
    </w:p>
    <w:p w:rsidR="0052234E" w:rsidRPr="00FC44D9" w:rsidRDefault="0052234E" w:rsidP="00BB4757">
      <w:pPr>
        <w:pStyle w:val="ListParagraph"/>
        <w:numPr>
          <w:ilvl w:val="0"/>
          <w:numId w:val="14"/>
        </w:numPr>
        <w:spacing w:after="0" w:line="240" w:lineRule="auto"/>
        <w:ind w:left="720"/>
        <w:contextualSpacing w:val="0"/>
        <w:rPr>
          <w:sz w:val="24"/>
          <w:szCs w:val="24"/>
        </w:rPr>
      </w:pPr>
      <w:r w:rsidRPr="00FC44D9">
        <w:rPr>
          <w:color w:val="000000"/>
          <w:sz w:val="24"/>
          <w:szCs w:val="24"/>
        </w:rPr>
        <w:t>ESOL Endorsement Concentration</w:t>
      </w:r>
      <w:r w:rsidR="004B5E80">
        <w:rPr>
          <w:color w:val="000000"/>
          <w:sz w:val="24"/>
          <w:szCs w:val="24"/>
        </w:rPr>
        <w:br/>
        <w:t>Registrar Anderson explained that students cannot qualify for financial aid unless a course is applied to a student’s “course of study”</w:t>
      </w:r>
      <w:r w:rsidR="00861F6F">
        <w:rPr>
          <w:color w:val="000000"/>
          <w:sz w:val="24"/>
          <w:szCs w:val="24"/>
        </w:rPr>
        <w:t>; she also explained that a concentration is specific to a major and is no less than 9 credit hours to complete; Anderson also explained that some majors do not have much room for electives outside of the required coursework and that all courses must be part of a recognized program to qualify for aid</w:t>
      </w:r>
      <w:r w:rsidR="00861F6F">
        <w:rPr>
          <w:color w:val="000000"/>
          <w:sz w:val="24"/>
          <w:szCs w:val="24"/>
        </w:rPr>
        <w:br/>
      </w:r>
      <w:r w:rsidR="00861F6F" w:rsidRPr="009936D2">
        <w:rPr>
          <w:b/>
          <w:sz w:val="24"/>
          <w:szCs w:val="24"/>
        </w:rPr>
        <w:t xml:space="preserve">Motioned by </w:t>
      </w:r>
      <w:r w:rsidR="00861F6F">
        <w:rPr>
          <w:b/>
          <w:sz w:val="24"/>
          <w:szCs w:val="24"/>
        </w:rPr>
        <w:t>Karlis</w:t>
      </w:r>
      <w:r w:rsidR="00861F6F" w:rsidRPr="009936D2">
        <w:rPr>
          <w:b/>
          <w:sz w:val="24"/>
          <w:szCs w:val="24"/>
        </w:rPr>
        <w:t xml:space="preserve">, Seconded by </w:t>
      </w:r>
      <w:r w:rsidR="00861F6F">
        <w:rPr>
          <w:b/>
          <w:sz w:val="24"/>
          <w:szCs w:val="24"/>
        </w:rPr>
        <w:t>de Posada; 7-0 Vote</w:t>
      </w:r>
      <w:r w:rsidR="00861F6F">
        <w:rPr>
          <w:b/>
          <w:sz w:val="24"/>
          <w:szCs w:val="24"/>
        </w:rPr>
        <w:br/>
      </w:r>
    </w:p>
    <w:p w:rsidR="0052234E" w:rsidRPr="0052234E" w:rsidRDefault="0052234E" w:rsidP="004625BD">
      <w:pPr>
        <w:spacing w:after="0" w:line="240" w:lineRule="auto"/>
        <w:rPr>
          <w:sz w:val="24"/>
          <w:szCs w:val="24"/>
        </w:rPr>
      </w:pPr>
    </w:p>
    <w:p w:rsidR="00C24403" w:rsidRDefault="003F51F0" w:rsidP="004625BD">
      <w:pPr>
        <w:pStyle w:val="ListParagraph"/>
        <w:numPr>
          <w:ilvl w:val="0"/>
          <w:numId w:val="2"/>
        </w:numPr>
        <w:spacing w:after="0" w:line="240" w:lineRule="auto"/>
        <w:contextualSpacing w:val="0"/>
        <w:rPr>
          <w:sz w:val="24"/>
          <w:szCs w:val="24"/>
        </w:rPr>
      </w:pPr>
      <w:r w:rsidRPr="00EA3BEC">
        <w:rPr>
          <w:sz w:val="24"/>
          <w:szCs w:val="24"/>
        </w:rPr>
        <w:t>Information Items</w:t>
      </w:r>
      <w:r w:rsidR="009200B6" w:rsidRPr="00EA3BEC">
        <w:rPr>
          <w:sz w:val="24"/>
          <w:szCs w:val="24"/>
        </w:rPr>
        <w:t xml:space="preserve"> </w:t>
      </w:r>
    </w:p>
    <w:p w:rsidR="00EA3BEC" w:rsidRPr="00FC44D9" w:rsidRDefault="00EA3BEC" w:rsidP="004625BD">
      <w:pPr>
        <w:spacing w:after="0" w:line="240" w:lineRule="auto"/>
        <w:ind w:firstLine="360"/>
        <w:rPr>
          <w:sz w:val="24"/>
          <w:szCs w:val="24"/>
        </w:rPr>
      </w:pPr>
      <w:r w:rsidRPr="00FC44D9">
        <w:rPr>
          <w:b/>
          <w:bCs/>
          <w:color w:val="000000"/>
          <w:sz w:val="24"/>
          <w:szCs w:val="24"/>
        </w:rPr>
        <w:t>College of Arts and Sciences</w:t>
      </w:r>
    </w:p>
    <w:p w:rsidR="00EA3BEC" w:rsidRPr="00FC44D9" w:rsidRDefault="00EA3BEC" w:rsidP="004625BD">
      <w:pPr>
        <w:pStyle w:val="ListParagraph"/>
        <w:numPr>
          <w:ilvl w:val="0"/>
          <w:numId w:val="15"/>
        </w:numPr>
        <w:spacing w:after="0" w:line="240" w:lineRule="auto"/>
        <w:ind w:left="810"/>
        <w:contextualSpacing w:val="0"/>
        <w:rPr>
          <w:sz w:val="24"/>
          <w:szCs w:val="24"/>
        </w:rPr>
      </w:pPr>
      <w:r w:rsidRPr="00FC44D9">
        <w:rPr>
          <w:color w:val="000000"/>
          <w:sz w:val="24"/>
          <w:szCs w:val="24"/>
        </w:rPr>
        <w:t>CHEMISTRY, PHYSICS, &amp; ASTRONOMY proposed minor edits to some course descriptions, changes to the degree requirements (APPROVED),  and two new courses PHYS3600L (APPROVED) and PHYS4900 (APPROVED)</w:t>
      </w:r>
    </w:p>
    <w:p w:rsidR="00EA3BEC" w:rsidRPr="00FC44D9" w:rsidRDefault="00EA3BEC" w:rsidP="004625BD">
      <w:pPr>
        <w:pStyle w:val="ListParagraph"/>
        <w:numPr>
          <w:ilvl w:val="0"/>
          <w:numId w:val="15"/>
        </w:numPr>
        <w:spacing w:after="0" w:line="240" w:lineRule="auto"/>
        <w:ind w:left="810"/>
        <w:contextualSpacing w:val="0"/>
        <w:rPr>
          <w:sz w:val="24"/>
          <w:szCs w:val="24"/>
        </w:rPr>
      </w:pPr>
      <w:r w:rsidRPr="00FC44D9">
        <w:rPr>
          <w:color w:val="000000"/>
          <w:sz w:val="24"/>
          <w:szCs w:val="24"/>
        </w:rPr>
        <w:t xml:space="preserve">WORLD LANGUAGES &amp; CULTURES proposed three new courses FREN3310 (APPROVED), SPAN3620 (APPROVED), and SPAN4003 (APPROVED)  </w:t>
      </w:r>
    </w:p>
    <w:p w:rsidR="00EA3BEC" w:rsidRPr="00FC44D9" w:rsidRDefault="00EA3BEC" w:rsidP="004625BD">
      <w:pPr>
        <w:pStyle w:val="ListParagraph"/>
        <w:numPr>
          <w:ilvl w:val="0"/>
          <w:numId w:val="15"/>
        </w:numPr>
        <w:spacing w:after="0" w:line="240" w:lineRule="auto"/>
        <w:ind w:left="810"/>
        <w:contextualSpacing w:val="0"/>
        <w:rPr>
          <w:sz w:val="24"/>
          <w:szCs w:val="24"/>
        </w:rPr>
      </w:pPr>
      <w:r w:rsidRPr="00FC44D9">
        <w:rPr>
          <w:color w:val="000000"/>
          <w:sz w:val="24"/>
          <w:szCs w:val="24"/>
        </w:rPr>
        <w:t>GOVERNMENT &amp; SOCIOLOGY proposed modifications to the CRJU major (APPROVED) and to the SOCI major (APPROVED) and two new courses CRJU4005 [The course was originally submitted as CRJU4000, but that number was already taken, so it was changed to 4005] (APPROVED) and SOCI3501 (APPROVED)</w:t>
      </w:r>
    </w:p>
    <w:p w:rsidR="00EA3BEC" w:rsidRPr="00FC44D9" w:rsidRDefault="00EA3BEC" w:rsidP="004625BD">
      <w:pPr>
        <w:pStyle w:val="ListParagraph"/>
        <w:numPr>
          <w:ilvl w:val="0"/>
          <w:numId w:val="15"/>
        </w:numPr>
        <w:spacing w:after="0" w:line="240" w:lineRule="auto"/>
        <w:ind w:left="810"/>
        <w:contextualSpacing w:val="0"/>
        <w:rPr>
          <w:sz w:val="24"/>
          <w:szCs w:val="24"/>
        </w:rPr>
      </w:pPr>
      <w:r w:rsidRPr="00FC44D9">
        <w:rPr>
          <w:color w:val="000000"/>
          <w:sz w:val="24"/>
          <w:szCs w:val="24"/>
        </w:rPr>
        <w:t>PSYCHOLOGICAL SCIENCE proposed a pre-requisite change for PSYC2400 (APPROVED)</w:t>
      </w:r>
    </w:p>
    <w:p w:rsidR="00EA3BEC" w:rsidRPr="00FC44D9" w:rsidRDefault="00EA3BEC" w:rsidP="004625BD">
      <w:pPr>
        <w:pStyle w:val="ListParagraph"/>
        <w:numPr>
          <w:ilvl w:val="0"/>
          <w:numId w:val="15"/>
        </w:numPr>
        <w:spacing w:after="0" w:line="240" w:lineRule="auto"/>
        <w:ind w:left="810"/>
        <w:contextualSpacing w:val="0"/>
        <w:rPr>
          <w:sz w:val="24"/>
          <w:szCs w:val="24"/>
        </w:rPr>
      </w:pPr>
      <w:r w:rsidRPr="00FC44D9">
        <w:rPr>
          <w:color w:val="000000"/>
          <w:sz w:val="24"/>
          <w:szCs w:val="24"/>
        </w:rPr>
        <w:t>PHILOSOPHY &amp; LIBERAL STUDIES proposed a new course WMST4960 (APPROVED)</w:t>
      </w:r>
    </w:p>
    <w:p w:rsidR="00EA3BEC" w:rsidRPr="00EA3BEC" w:rsidRDefault="00EA3BEC" w:rsidP="004625BD">
      <w:pPr>
        <w:pStyle w:val="ListParagraph"/>
        <w:numPr>
          <w:ilvl w:val="0"/>
          <w:numId w:val="15"/>
        </w:numPr>
        <w:spacing w:after="0" w:line="240" w:lineRule="auto"/>
        <w:ind w:left="810"/>
        <w:contextualSpacing w:val="0"/>
        <w:rPr>
          <w:sz w:val="24"/>
          <w:szCs w:val="24"/>
        </w:rPr>
      </w:pPr>
      <w:r w:rsidRPr="00FC44D9">
        <w:rPr>
          <w:color w:val="000000"/>
          <w:sz w:val="24"/>
          <w:szCs w:val="24"/>
        </w:rPr>
        <w:lastRenderedPageBreak/>
        <w:t>WORLD LANGUAGES &amp; CULTURES proposed several changes to the BA in World Languages and Cultures, including one new course MFLG3409 (APPROVED).  The summary memo is included here, and the supplemental documentation is at the very end of the document.</w:t>
      </w:r>
    </w:p>
    <w:p w:rsidR="004625BD" w:rsidRDefault="004625BD" w:rsidP="004625BD">
      <w:pPr>
        <w:spacing w:after="0" w:line="240" w:lineRule="auto"/>
        <w:ind w:firstLine="360"/>
        <w:rPr>
          <w:b/>
          <w:bCs/>
          <w:color w:val="000000"/>
          <w:sz w:val="24"/>
          <w:szCs w:val="24"/>
        </w:rPr>
      </w:pPr>
    </w:p>
    <w:p w:rsidR="00EA3BEC" w:rsidRDefault="00EA3BEC" w:rsidP="004625BD">
      <w:pPr>
        <w:spacing w:after="0" w:line="240" w:lineRule="auto"/>
        <w:ind w:firstLine="360"/>
        <w:rPr>
          <w:b/>
          <w:bCs/>
          <w:color w:val="000000"/>
          <w:sz w:val="24"/>
          <w:szCs w:val="24"/>
        </w:rPr>
      </w:pPr>
      <w:r w:rsidRPr="00FC44D9">
        <w:rPr>
          <w:b/>
          <w:bCs/>
          <w:color w:val="000000"/>
          <w:sz w:val="24"/>
          <w:szCs w:val="24"/>
        </w:rPr>
        <w:t>College of Education</w:t>
      </w:r>
    </w:p>
    <w:p w:rsidR="004625BD" w:rsidRPr="004625BD" w:rsidRDefault="004625BD" w:rsidP="00BB4757">
      <w:pPr>
        <w:spacing w:after="0" w:line="240" w:lineRule="auto"/>
        <w:ind w:left="360"/>
        <w:rPr>
          <w:sz w:val="24"/>
          <w:szCs w:val="24"/>
        </w:rPr>
      </w:pPr>
      <w:r w:rsidRPr="004625BD">
        <w:rPr>
          <w:sz w:val="24"/>
          <w:szCs w:val="24"/>
        </w:rPr>
        <w:t>New Courses</w:t>
      </w:r>
    </w:p>
    <w:p w:rsidR="004625BD" w:rsidRPr="00FC44D9" w:rsidRDefault="004625BD" w:rsidP="00BB4757">
      <w:pPr>
        <w:pStyle w:val="ListParagraph"/>
        <w:numPr>
          <w:ilvl w:val="0"/>
          <w:numId w:val="15"/>
        </w:numPr>
        <w:spacing w:after="0" w:line="240" w:lineRule="auto"/>
        <w:ind w:left="810"/>
        <w:contextualSpacing w:val="0"/>
        <w:rPr>
          <w:sz w:val="24"/>
          <w:szCs w:val="24"/>
        </w:rPr>
      </w:pPr>
      <w:r w:rsidRPr="00FC44D9">
        <w:rPr>
          <w:color w:val="000000"/>
          <w:sz w:val="24"/>
          <w:szCs w:val="24"/>
        </w:rPr>
        <w:t>ED</w:t>
      </w:r>
      <w:r>
        <w:rPr>
          <w:color w:val="000000"/>
          <w:sz w:val="24"/>
          <w:szCs w:val="24"/>
        </w:rPr>
        <w:t>S</w:t>
      </w:r>
      <w:r w:rsidRPr="00FC44D9">
        <w:rPr>
          <w:color w:val="000000"/>
          <w:sz w:val="24"/>
          <w:szCs w:val="24"/>
        </w:rPr>
        <w:t>L 3001 (APPROVED)</w:t>
      </w:r>
    </w:p>
    <w:p w:rsidR="004625BD" w:rsidRPr="00FC44D9" w:rsidRDefault="004625BD" w:rsidP="00BB4757">
      <w:pPr>
        <w:pStyle w:val="ListParagraph"/>
        <w:numPr>
          <w:ilvl w:val="0"/>
          <w:numId w:val="15"/>
        </w:numPr>
        <w:spacing w:after="0" w:line="240" w:lineRule="auto"/>
        <w:ind w:left="810"/>
        <w:contextualSpacing w:val="0"/>
        <w:rPr>
          <w:sz w:val="24"/>
          <w:szCs w:val="24"/>
        </w:rPr>
      </w:pPr>
      <w:r w:rsidRPr="00FC44D9">
        <w:rPr>
          <w:color w:val="000000"/>
          <w:sz w:val="24"/>
          <w:szCs w:val="24"/>
        </w:rPr>
        <w:t>ED</w:t>
      </w:r>
      <w:r>
        <w:rPr>
          <w:color w:val="000000"/>
          <w:sz w:val="24"/>
          <w:szCs w:val="24"/>
        </w:rPr>
        <w:t>S</w:t>
      </w:r>
      <w:r w:rsidRPr="00FC44D9">
        <w:rPr>
          <w:color w:val="000000"/>
          <w:sz w:val="24"/>
          <w:szCs w:val="24"/>
        </w:rPr>
        <w:t>L 3002 (APPROVED)</w:t>
      </w:r>
    </w:p>
    <w:p w:rsidR="004625BD" w:rsidRPr="00FC44D9" w:rsidRDefault="004625BD" w:rsidP="00BB4757">
      <w:pPr>
        <w:pStyle w:val="ListParagraph"/>
        <w:numPr>
          <w:ilvl w:val="0"/>
          <w:numId w:val="15"/>
        </w:numPr>
        <w:spacing w:after="0" w:line="240" w:lineRule="auto"/>
        <w:ind w:left="810"/>
        <w:contextualSpacing w:val="0"/>
        <w:rPr>
          <w:sz w:val="24"/>
          <w:szCs w:val="24"/>
        </w:rPr>
      </w:pPr>
      <w:r w:rsidRPr="00FC44D9">
        <w:rPr>
          <w:color w:val="000000"/>
          <w:sz w:val="24"/>
          <w:szCs w:val="24"/>
        </w:rPr>
        <w:t>ED</w:t>
      </w:r>
      <w:r>
        <w:rPr>
          <w:color w:val="000000"/>
          <w:sz w:val="24"/>
          <w:szCs w:val="24"/>
        </w:rPr>
        <w:t>S</w:t>
      </w:r>
      <w:r w:rsidRPr="00FC44D9">
        <w:rPr>
          <w:color w:val="000000"/>
          <w:sz w:val="24"/>
          <w:szCs w:val="24"/>
        </w:rPr>
        <w:t>L 3003 (APPROVED)</w:t>
      </w:r>
    </w:p>
    <w:p w:rsidR="004625BD" w:rsidRPr="00FC44D9" w:rsidRDefault="004625BD" w:rsidP="00BB4757">
      <w:pPr>
        <w:pStyle w:val="ListParagraph"/>
        <w:numPr>
          <w:ilvl w:val="0"/>
          <w:numId w:val="15"/>
        </w:numPr>
        <w:spacing w:after="0" w:line="240" w:lineRule="auto"/>
        <w:ind w:left="810"/>
        <w:contextualSpacing w:val="0"/>
        <w:rPr>
          <w:sz w:val="24"/>
          <w:szCs w:val="24"/>
        </w:rPr>
      </w:pPr>
      <w:r w:rsidRPr="00FC44D9">
        <w:rPr>
          <w:color w:val="000000"/>
          <w:sz w:val="24"/>
          <w:szCs w:val="24"/>
        </w:rPr>
        <w:t>ED</w:t>
      </w:r>
      <w:r>
        <w:rPr>
          <w:color w:val="000000"/>
          <w:sz w:val="24"/>
          <w:szCs w:val="24"/>
        </w:rPr>
        <w:t>S</w:t>
      </w:r>
      <w:r w:rsidRPr="00FC44D9">
        <w:rPr>
          <w:color w:val="000000"/>
          <w:sz w:val="24"/>
          <w:szCs w:val="24"/>
        </w:rPr>
        <w:t>L 3005(APPROVED)</w:t>
      </w:r>
    </w:p>
    <w:p w:rsidR="00EA3BEC" w:rsidRPr="00EA3BEC" w:rsidRDefault="00EA3BEC" w:rsidP="004625BD">
      <w:pPr>
        <w:spacing w:after="0" w:line="240" w:lineRule="auto"/>
        <w:ind w:left="450"/>
        <w:rPr>
          <w:sz w:val="24"/>
          <w:szCs w:val="24"/>
        </w:rPr>
      </w:pPr>
    </w:p>
    <w:p w:rsidR="00EA3BEC" w:rsidRPr="00EA3BEC" w:rsidRDefault="00EA3BEC" w:rsidP="004625BD">
      <w:pPr>
        <w:pStyle w:val="ListParagraph"/>
        <w:spacing w:after="0" w:line="240" w:lineRule="auto"/>
        <w:ind w:left="360"/>
        <w:contextualSpacing w:val="0"/>
        <w:rPr>
          <w:sz w:val="24"/>
          <w:szCs w:val="24"/>
        </w:rPr>
      </w:pPr>
    </w:p>
    <w:p w:rsidR="003630AA" w:rsidRPr="003630AA" w:rsidRDefault="003B677F" w:rsidP="003630AA">
      <w:pPr>
        <w:pStyle w:val="ListParagraph"/>
        <w:numPr>
          <w:ilvl w:val="0"/>
          <w:numId w:val="2"/>
        </w:numPr>
        <w:spacing w:after="0" w:line="240" w:lineRule="auto"/>
        <w:contextualSpacing w:val="0"/>
        <w:rPr>
          <w:sz w:val="24"/>
          <w:szCs w:val="24"/>
        </w:rPr>
      </w:pPr>
      <w:r w:rsidRPr="0052234E">
        <w:rPr>
          <w:sz w:val="24"/>
          <w:szCs w:val="24"/>
        </w:rPr>
        <w:t>New Business</w:t>
      </w:r>
      <w:r w:rsidR="00861F6F">
        <w:rPr>
          <w:sz w:val="24"/>
          <w:szCs w:val="24"/>
        </w:rPr>
        <w:br/>
        <w:t>UCC will discuss using WebEx to electronically allow members to attend and also discuss the merit of absentee ballots</w:t>
      </w:r>
      <w:r w:rsidR="00861F6F">
        <w:rPr>
          <w:sz w:val="24"/>
          <w:szCs w:val="24"/>
        </w:rPr>
        <w:br/>
        <w:t>Senior Associate Provost Spirou proposed that in order to for the UCC to be informative and transparent</w:t>
      </w:r>
      <w:r w:rsidR="003630AA">
        <w:rPr>
          <w:sz w:val="24"/>
          <w:szCs w:val="24"/>
        </w:rPr>
        <w:t>:</w:t>
      </w:r>
      <w:r w:rsidR="003630AA">
        <w:rPr>
          <w:sz w:val="24"/>
          <w:szCs w:val="24"/>
        </w:rPr>
        <w:br/>
        <w:t>A. The Secretary will forward the minutes to the Senior Secretary in the Provost’s Office after meetings</w:t>
      </w:r>
      <w:r w:rsidR="003630AA">
        <w:rPr>
          <w:sz w:val="24"/>
          <w:szCs w:val="24"/>
        </w:rPr>
        <w:br/>
        <w:t>B. The minutes will be displayed on the UCC website</w:t>
      </w:r>
      <w:r w:rsidR="003630AA">
        <w:rPr>
          <w:sz w:val="24"/>
          <w:szCs w:val="24"/>
        </w:rPr>
        <w:br/>
        <w:t>C. The minutes must be on the website within a minimum of two weeks before the next meeting</w:t>
      </w:r>
      <w:r w:rsidR="003630AA">
        <w:rPr>
          <w:sz w:val="24"/>
          <w:szCs w:val="24"/>
        </w:rPr>
        <w:br/>
        <w:t xml:space="preserve">D. All supporting documentation will be on display, as well </w:t>
      </w:r>
    </w:p>
    <w:p w:rsidR="00772568" w:rsidRPr="0052234E" w:rsidRDefault="00772568" w:rsidP="004625BD">
      <w:pPr>
        <w:pStyle w:val="ListParagraph"/>
        <w:spacing w:after="0" w:line="240" w:lineRule="auto"/>
        <w:rPr>
          <w:sz w:val="24"/>
          <w:szCs w:val="24"/>
        </w:rPr>
      </w:pPr>
    </w:p>
    <w:p w:rsidR="004445ED" w:rsidRPr="0052234E" w:rsidRDefault="0022221E" w:rsidP="004625BD">
      <w:pPr>
        <w:pStyle w:val="ListParagraph"/>
        <w:numPr>
          <w:ilvl w:val="0"/>
          <w:numId w:val="2"/>
        </w:numPr>
        <w:spacing w:after="0" w:line="240" w:lineRule="auto"/>
        <w:contextualSpacing w:val="0"/>
        <w:rPr>
          <w:sz w:val="24"/>
          <w:szCs w:val="24"/>
        </w:rPr>
      </w:pPr>
      <w:r w:rsidRPr="0052234E">
        <w:rPr>
          <w:sz w:val="24"/>
          <w:szCs w:val="24"/>
        </w:rPr>
        <w:t>Adjournment</w:t>
      </w:r>
      <w:r w:rsidR="003630AA">
        <w:rPr>
          <w:sz w:val="24"/>
          <w:szCs w:val="24"/>
        </w:rPr>
        <w:br/>
      </w:r>
      <w:r w:rsidR="003630AA" w:rsidRPr="009936D2">
        <w:rPr>
          <w:b/>
          <w:sz w:val="24"/>
          <w:szCs w:val="24"/>
        </w:rPr>
        <w:t xml:space="preserve">Motioned by </w:t>
      </w:r>
      <w:r w:rsidR="003630AA">
        <w:rPr>
          <w:b/>
          <w:sz w:val="24"/>
          <w:szCs w:val="24"/>
        </w:rPr>
        <w:t>Martino</w:t>
      </w:r>
      <w:r w:rsidR="003630AA" w:rsidRPr="009936D2">
        <w:rPr>
          <w:b/>
          <w:sz w:val="24"/>
          <w:szCs w:val="24"/>
        </w:rPr>
        <w:t xml:space="preserve">, Seconded by </w:t>
      </w:r>
      <w:r w:rsidR="003630AA">
        <w:rPr>
          <w:b/>
          <w:sz w:val="24"/>
          <w:szCs w:val="24"/>
        </w:rPr>
        <w:t>Karlis; 7-0 Vote</w:t>
      </w:r>
      <w:r w:rsidR="003630AA">
        <w:rPr>
          <w:b/>
          <w:sz w:val="24"/>
          <w:szCs w:val="24"/>
        </w:rPr>
        <w:br/>
      </w:r>
    </w:p>
    <w:p w:rsidR="0022221E" w:rsidRPr="0052234E" w:rsidRDefault="0022221E" w:rsidP="004625BD">
      <w:pPr>
        <w:pStyle w:val="ListParagraph"/>
        <w:spacing w:after="0" w:line="240" w:lineRule="auto"/>
        <w:ind w:left="360"/>
        <w:contextualSpacing w:val="0"/>
        <w:rPr>
          <w:sz w:val="24"/>
          <w:szCs w:val="24"/>
        </w:rPr>
      </w:pPr>
      <w:r w:rsidRPr="0052234E">
        <w:rPr>
          <w:sz w:val="24"/>
          <w:szCs w:val="24"/>
        </w:rPr>
        <w:t xml:space="preserve"> </w:t>
      </w:r>
    </w:p>
    <w:p w:rsidR="0022221E" w:rsidRPr="0052234E" w:rsidRDefault="0022221E" w:rsidP="004625BD">
      <w:pPr>
        <w:spacing w:after="0" w:line="240" w:lineRule="auto"/>
        <w:rPr>
          <w:b/>
          <w:sz w:val="24"/>
          <w:szCs w:val="24"/>
        </w:rPr>
      </w:pPr>
      <w:r w:rsidRPr="0052234E">
        <w:rPr>
          <w:b/>
          <w:sz w:val="24"/>
          <w:szCs w:val="24"/>
        </w:rPr>
        <w:t>Calendar</w:t>
      </w:r>
      <w:r w:rsidR="00910B22">
        <w:rPr>
          <w:b/>
          <w:sz w:val="24"/>
          <w:szCs w:val="24"/>
        </w:rPr>
        <w:t xml:space="preserve"> of Meetings</w:t>
      </w:r>
    </w:p>
    <w:p w:rsidR="003D2188" w:rsidRDefault="00EA3BEC" w:rsidP="004625BD">
      <w:pPr>
        <w:spacing w:after="0" w:line="240" w:lineRule="auto"/>
        <w:rPr>
          <w:sz w:val="24"/>
          <w:szCs w:val="24"/>
        </w:rPr>
      </w:pPr>
      <w:r>
        <w:rPr>
          <w:sz w:val="24"/>
          <w:szCs w:val="24"/>
        </w:rPr>
        <w:t xml:space="preserve">March </w:t>
      </w:r>
      <w:r w:rsidR="00AE023F">
        <w:rPr>
          <w:sz w:val="24"/>
          <w:szCs w:val="24"/>
        </w:rPr>
        <w:t xml:space="preserve">14, </w:t>
      </w:r>
      <w:r w:rsidR="00910B22">
        <w:rPr>
          <w:sz w:val="24"/>
          <w:szCs w:val="24"/>
        </w:rPr>
        <w:t>2018, 2:00 – 3:30, Parks 301</w:t>
      </w:r>
    </w:p>
    <w:p w:rsidR="00341352" w:rsidRPr="00341352" w:rsidRDefault="00341352" w:rsidP="00341352">
      <w:pPr>
        <w:spacing w:after="0" w:line="240" w:lineRule="auto"/>
        <w:rPr>
          <w:sz w:val="24"/>
          <w:szCs w:val="24"/>
        </w:rPr>
      </w:pPr>
      <w:r>
        <w:rPr>
          <w:sz w:val="24"/>
          <w:szCs w:val="24"/>
        </w:rPr>
        <w:t>April 23, 2018, 2:30 – 4:00, Parks 301</w:t>
      </w:r>
    </w:p>
    <w:p w:rsidR="00EA3BEC" w:rsidRPr="0052234E" w:rsidRDefault="00EA3BEC" w:rsidP="004625BD">
      <w:pPr>
        <w:spacing w:after="0" w:line="240" w:lineRule="auto"/>
        <w:rPr>
          <w:sz w:val="24"/>
          <w:szCs w:val="24"/>
        </w:rPr>
      </w:pPr>
    </w:p>
    <w:p w:rsidR="004625BD" w:rsidRPr="0052234E" w:rsidRDefault="004625BD">
      <w:pPr>
        <w:spacing w:after="0" w:line="240" w:lineRule="auto"/>
        <w:rPr>
          <w:sz w:val="24"/>
          <w:szCs w:val="24"/>
        </w:rPr>
      </w:pPr>
    </w:p>
    <w:sectPr w:rsidR="004625BD" w:rsidRPr="00522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59EC"/>
    <w:multiLevelType w:val="hybridMultilevel"/>
    <w:tmpl w:val="C21E7ED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C74CBF"/>
    <w:multiLevelType w:val="hybridMultilevel"/>
    <w:tmpl w:val="26D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3C32E1"/>
    <w:multiLevelType w:val="hybridMultilevel"/>
    <w:tmpl w:val="54BAB4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36EF3344"/>
    <w:multiLevelType w:val="hybridMultilevel"/>
    <w:tmpl w:val="CC661ED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E75C78"/>
    <w:multiLevelType w:val="hybridMultilevel"/>
    <w:tmpl w:val="3FDEB07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E403BF"/>
    <w:multiLevelType w:val="hybridMultilevel"/>
    <w:tmpl w:val="BA168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2A3FD5"/>
    <w:multiLevelType w:val="hybridMultilevel"/>
    <w:tmpl w:val="FD7E4E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8926D7"/>
    <w:multiLevelType w:val="hybridMultilevel"/>
    <w:tmpl w:val="AF2A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EF53BF"/>
    <w:multiLevelType w:val="hybridMultilevel"/>
    <w:tmpl w:val="E970F0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6B5F724A"/>
    <w:multiLevelType w:val="hybridMultilevel"/>
    <w:tmpl w:val="8AB6ED5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194CFE"/>
    <w:multiLevelType w:val="hybridMultilevel"/>
    <w:tmpl w:val="CA7EB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37B043A"/>
    <w:multiLevelType w:val="hybridMultilevel"/>
    <w:tmpl w:val="96B8B81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501092D"/>
    <w:multiLevelType w:val="hybridMultilevel"/>
    <w:tmpl w:val="6DE4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E10DA"/>
    <w:multiLevelType w:val="hybridMultilevel"/>
    <w:tmpl w:val="56CC3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6"/>
  </w:num>
  <w:num w:numId="3">
    <w:abstractNumId w:val="12"/>
  </w:num>
  <w:num w:numId="4">
    <w:abstractNumId w:val="3"/>
  </w:num>
  <w:num w:numId="5">
    <w:abstractNumId w:val="0"/>
  </w:num>
  <w:num w:numId="6">
    <w:abstractNumId w:val="11"/>
  </w:num>
  <w:num w:numId="7">
    <w:abstractNumId w:val="10"/>
  </w:num>
  <w:num w:numId="8">
    <w:abstractNumId w:val="5"/>
  </w:num>
  <w:num w:numId="9">
    <w:abstractNumId w:val="4"/>
  </w:num>
  <w:num w:numId="10">
    <w:abstractNumId w:val="5"/>
  </w:num>
  <w:num w:numId="11">
    <w:abstractNumId w:val="9"/>
  </w:num>
  <w:num w:numId="12">
    <w:abstractNumId w:val="2"/>
  </w:num>
  <w:num w:numId="13">
    <w:abstractNumId w:val="2"/>
  </w:num>
  <w:num w:numId="14">
    <w:abstractNumId w:val="1"/>
  </w:num>
  <w:num w:numId="15">
    <w:abstractNumId w:va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1E"/>
    <w:rsid w:val="0004120C"/>
    <w:rsid w:val="000735F4"/>
    <w:rsid w:val="00087FDD"/>
    <w:rsid w:val="00090E2A"/>
    <w:rsid w:val="00094D31"/>
    <w:rsid w:val="000B48D4"/>
    <w:rsid w:val="000F1A42"/>
    <w:rsid w:val="000F2617"/>
    <w:rsid w:val="001A01F0"/>
    <w:rsid w:val="001E2345"/>
    <w:rsid w:val="001F1F5A"/>
    <w:rsid w:val="002158DE"/>
    <w:rsid w:val="00216871"/>
    <w:rsid w:val="0022221E"/>
    <w:rsid w:val="0023478A"/>
    <w:rsid w:val="00244894"/>
    <w:rsid w:val="002C50C6"/>
    <w:rsid w:val="00320EFD"/>
    <w:rsid w:val="00341352"/>
    <w:rsid w:val="003630AA"/>
    <w:rsid w:val="00387B12"/>
    <w:rsid w:val="003B677F"/>
    <w:rsid w:val="003D2188"/>
    <w:rsid w:val="003F51F0"/>
    <w:rsid w:val="00411252"/>
    <w:rsid w:val="004445ED"/>
    <w:rsid w:val="004625BD"/>
    <w:rsid w:val="00475B3E"/>
    <w:rsid w:val="004B5E80"/>
    <w:rsid w:val="004E2CD3"/>
    <w:rsid w:val="0052234E"/>
    <w:rsid w:val="00586165"/>
    <w:rsid w:val="00622399"/>
    <w:rsid w:val="006267D5"/>
    <w:rsid w:val="006376D1"/>
    <w:rsid w:val="006D2C86"/>
    <w:rsid w:val="00772568"/>
    <w:rsid w:val="00772FDE"/>
    <w:rsid w:val="00785E13"/>
    <w:rsid w:val="007A5C34"/>
    <w:rsid w:val="007F3871"/>
    <w:rsid w:val="00837311"/>
    <w:rsid w:val="00861F6F"/>
    <w:rsid w:val="008850F6"/>
    <w:rsid w:val="008D196F"/>
    <w:rsid w:val="00910B22"/>
    <w:rsid w:val="009200B6"/>
    <w:rsid w:val="0099165B"/>
    <w:rsid w:val="009936D2"/>
    <w:rsid w:val="009A22C2"/>
    <w:rsid w:val="00A05BC7"/>
    <w:rsid w:val="00A613D4"/>
    <w:rsid w:val="00A704B9"/>
    <w:rsid w:val="00AC73C7"/>
    <w:rsid w:val="00AE023F"/>
    <w:rsid w:val="00B20A0E"/>
    <w:rsid w:val="00B54729"/>
    <w:rsid w:val="00BB4757"/>
    <w:rsid w:val="00BF38DC"/>
    <w:rsid w:val="00C24403"/>
    <w:rsid w:val="00C610D0"/>
    <w:rsid w:val="00C92A43"/>
    <w:rsid w:val="00CB7F35"/>
    <w:rsid w:val="00CE0569"/>
    <w:rsid w:val="00DE1ECC"/>
    <w:rsid w:val="00E26DED"/>
    <w:rsid w:val="00E651FF"/>
    <w:rsid w:val="00EA3BEC"/>
    <w:rsid w:val="00F82398"/>
    <w:rsid w:val="00F9574C"/>
    <w:rsid w:val="00FF0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2C11B-939E-43FC-91D6-7B258344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21E"/>
    <w:rPr>
      <w:rFonts w:ascii="Tahoma" w:hAnsi="Tahoma" w:cs="Tahoma"/>
      <w:sz w:val="16"/>
      <w:szCs w:val="16"/>
    </w:rPr>
  </w:style>
  <w:style w:type="paragraph" w:styleId="ListParagraph">
    <w:name w:val="List Paragraph"/>
    <w:basedOn w:val="Normal"/>
    <w:uiPriority w:val="34"/>
    <w:qFormat/>
    <w:rsid w:val="0022221E"/>
    <w:pPr>
      <w:ind w:left="720"/>
      <w:contextualSpacing/>
    </w:pPr>
  </w:style>
  <w:style w:type="paragraph" w:styleId="NormalWeb">
    <w:name w:val="Normal (Web)"/>
    <w:basedOn w:val="Normal"/>
    <w:uiPriority w:val="99"/>
    <w:unhideWhenUsed/>
    <w:rsid w:val="008D196F"/>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F26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05588">
      <w:bodyDiv w:val="1"/>
      <w:marLeft w:val="0"/>
      <w:marRight w:val="0"/>
      <w:marTop w:val="0"/>
      <w:marBottom w:val="0"/>
      <w:divBdr>
        <w:top w:val="none" w:sz="0" w:space="0" w:color="auto"/>
        <w:left w:val="none" w:sz="0" w:space="0" w:color="auto"/>
        <w:bottom w:val="none" w:sz="0" w:space="0" w:color="auto"/>
        <w:right w:val="none" w:sz="0" w:space="0" w:color="auto"/>
      </w:divBdr>
    </w:div>
    <w:div w:id="1721783108">
      <w:bodyDiv w:val="1"/>
      <w:marLeft w:val="0"/>
      <w:marRight w:val="0"/>
      <w:marTop w:val="0"/>
      <w:marBottom w:val="0"/>
      <w:divBdr>
        <w:top w:val="none" w:sz="0" w:space="0" w:color="auto"/>
        <w:left w:val="none" w:sz="0" w:space="0" w:color="auto"/>
        <w:bottom w:val="none" w:sz="0" w:space="0" w:color="auto"/>
        <w:right w:val="none" w:sz="0" w:space="0" w:color="auto"/>
      </w:divBdr>
      <w:divsChild>
        <w:div w:id="1000427241">
          <w:marLeft w:val="0"/>
          <w:marRight w:val="0"/>
          <w:marTop w:val="0"/>
          <w:marBottom w:val="0"/>
          <w:divBdr>
            <w:top w:val="none" w:sz="0" w:space="0" w:color="auto"/>
            <w:left w:val="none" w:sz="0" w:space="0" w:color="auto"/>
            <w:bottom w:val="none" w:sz="0" w:space="0" w:color="auto"/>
            <w:right w:val="none" w:sz="0" w:space="0" w:color="auto"/>
          </w:divBdr>
          <w:divsChild>
            <w:div w:id="21836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g.edu/policymanual/section3/C3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Whelan</dc:creator>
  <cp:lastModifiedBy>shannon gardner</cp:lastModifiedBy>
  <cp:revision>2</cp:revision>
  <cp:lastPrinted>2013-08-06T15:26:00Z</cp:lastPrinted>
  <dcterms:created xsi:type="dcterms:W3CDTF">2018-02-15T21:52:00Z</dcterms:created>
  <dcterms:modified xsi:type="dcterms:W3CDTF">2018-02-15T21:52:00Z</dcterms:modified>
</cp:coreProperties>
</file>