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C5F77" w14:textId="77777777" w:rsidR="00DB6830" w:rsidRDefault="009E29B1" w:rsidP="009E29B1">
      <w:pPr>
        <w:pStyle w:val="BodyText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11A7C201" wp14:editId="6BCA6AD7">
            <wp:extent cx="2463800" cy="8169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 Primary 626 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343" cy="81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72662" w14:textId="77777777" w:rsidR="00DB6830" w:rsidRDefault="00DB6830">
      <w:pPr>
        <w:pStyle w:val="BodyText"/>
        <w:spacing w:before="10"/>
        <w:rPr>
          <w:sz w:val="20"/>
        </w:rPr>
      </w:pPr>
    </w:p>
    <w:p w14:paraId="21584263" w14:textId="77777777" w:rsidR="00DB6830" w:rsidRPr="009E29B1" w:rsidRDefault="009E29B1" w:rsidP="009E29B1">
      <w:pPr>
        <w:spacing w:before="89"/>
        <w:ind w:right="60"/>
        <w:jc w:val="center"/>
        <w:rPr>
          <w:b/>
          <w:sz w:val="28"/>
        </w:rPr>
      </w:pPr>
      <w:r>
        <w:rPr>
          <w:b/>
          <w:sz w:val="28"/>
        </w:rPr>
        <w:t>Mentored Undergraduate Research and Creative Endeavors</w:t>
      </w:r>
      <w:r w:rsidR="007839BA">
        <w:rPr>
          <w:b/>
          <w:sz w:val="28"/>
        </w:rPr>
        <w:t xml:space="preserve"> Symposium Georgia College </w:t>
      </w:r>
      <w:r w:rsidRPr="009E29B1">
        <w:rPr>
          <w:b/>
          <w:sz w:val="28"/>
          <w:szCs w:val="28"/>
        </w:rPr>
        <w:t>November 3, 2017</w:t>
      </w:r>
    </w:p>
    <w:p w14:paraId="51F7A010" w14:textId="77777777" w:rsidR="00DB6830" w:rsidRDefault="00DB6830">
      <w:pPr>
        <w:pStyle w:val="BodyText"/>
        <w:rPr>
          <w:b/>
          <w:sz w:val="28"/>
        </w:rPr>
      </w:pPr>
    </w:p>
    <w:p w14:paraId="23C46652" w14:textId="77777777" w:rsidR="00DB6830" w:rsidRDefault="007839BA">
      <w:pPr>
        <w:ind w:left="3565" w:right="3566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14:paraId="40962FD5" w14:textId="77777777" w:rsidR="00DB6830" w:rsidRDefault="00DB6830">
      <w:pPr>
        <w:pStyle w:val="BodyText"/>
        <w:spacing w:before="3"/>
        <w:rPr>
          <w:b/>
          <w:sz w:val="25"/>
        </w:rPr>
      </w:pPr>
    </w:p>
    <w:p w14:paraId="5CB5C243" w14:textId="77777777" w:rsidR="00DB6830" w:rsidRDefault="007839BA">
      <w:pPr>
        <w:pStyle w:val="Heading1"/>
        <w:spacing w:line="276" w:lineRule="auto"/>
      </w:pPr>
      <w:r>
        <w:t xml:space="preserve">Providing opportunities for faculty to learn from each other and from students about successes and barriers to </w:t>
      </w:r>
      <w:r w:rsidR="009E29B1">
        <w:t>M</w:t>
      </w:r>
      <w:r>
        <w:t xml:space="preserve">URACE that inform goals for sustainable and meaningful </w:t>
      </w:r>
      <w:r w:rsidR="009E29B1">
        <w:t>M</w:t>
      </w:r>
      <w:r>
        <w:t>URACE at GC</w:t>
      </w:r>
    </w:p>
    <w:p w14:paraId="43EA73E8" w14:textId="77777777" w:rsidR="00DB6830" w:rsidRDefault="00DB6830">
      <w:pPr>
        <w:pStyle w:val="BodyText"/>
        <w:spacing w:before="10"/>
        <w:rPr>
          <w:sz w:val="23"/>
        </w:rPr>
      </w:pPr>
    </w:p>
    <w:p w14:paraId="146D76E2" w14:textId="77777777" w:rsidR="00DB6830" w:rsidRDefault="00895AB7" w:rsidP="00156E4A">
      <w:pPr>
        <w:tabs>
          <w:tab w:val="left" w:pos="2160"/>
          <w:tab w:val="left" w:pos="7319"/>
        </w:tabs>
        <w:ind w:left="180"/>
        <w:rPr>
          <w:sz w:val="24"/>
        </w:rPr>
      </w:pPr>
      <w:r>
        <w:rPr>
          <w:b/>
          <w:sz w:val="24"/>
        </w:rPr>
        <w:t>11:45 - Noon</w:t>
      </w:r>
      <w:r w:rsidR="007839BA">
        <w:rPr>
          <w:b/>
          <w:sz w:val="24"/>
        </w:rPr>
        <w:tab/>
      </w:r>
      <w:r w:rsidR="00D73A02" w:rsidRPr="00D73A02">
        <w:rPr>
          <w:b/>
          <w:sz w:val="24"/>
        </w:rPr>
        <w:t>REFRESHMENTS &amp;</w:t>
      </w:r>
      <w:r w:rsidR="00D73A02" w:rsidRPr="00D73A02">
        <w:rPr>
          <w:b/>
          <w:spacing w:val="-3"/>
          <w:sz w:val="24"/>
        </w:rPr>
        <w:t xml:space="preserve"> </w:t>
      </w:r>
      <w:r w:rsidR="00D73A02" w:rsidRPr="00D73A02">
        <w:rPr>
          <w:b/>
          <w:sz w:val="24"/>
        </w:rPr>
        <w:t>CHECK-IN</w:t>
      </w:r>
      <w:r w:rsidR="007839BA">
        <w:rPr>
          <w:sz w:val="24"/>
        </w:rPr>
        <w:tab/>
      </w:r>
      <w:r w:rsidR="009E29B1">
        <w:rPr>
          <w:sz w:val="24"/>
        </w:rPr>
        <w:t>TBA</w:t>
      </w:r>
    </w:p>
    <w:p w14:paraId="46766949" w14:textId="77777777" w:rsidR="00DB6830" w:rsidRDefault="00DB6830">
      <w:pPr>
        <w:pStyle w:val="BodyText"/>
        <w:spacing w:before="11"/>
        <w:rPr>
          <w:sz w:val="23"/>
        </w:rPr>
      </w:pPr>
    </w:p>
    <w:p w14:paraId="47B1DD4D" w14:textId="77777777" w:rsidR="00D73A02" w:rsidRDefault="00895AB7" w:rsidP="00156E4A">
      <w:pPr>
        <w:tabs>
          <w:tab w:val="left" w:pos="2160"/>
          <w:tab w:val="left" w:pos="7319"/>
        </w:tabs>
        <w:ind w:left="180"/>
        <w:rPr>
          <w:sz w:val="24"/>
        </w:rPr>
      </w:pPr>
      <w:r>
        <w:rPr>
          <w:b/>
          <w:sz w:val="24"/>
        </w:rPr>
        <w:t xml:space="preserve">Noon - </w:t>
      </w:r>
      <w:r w:rsidR="009E29B1">
        <w:rPr>
          <w:b/>
          <w:sz w:val="24"/>
        </w:rPr>
        <w:t>12:15</w:t>
      </w:r>
      <w:r w:rsidR="007839BA">
        <w:rPr>
          <w:b/>
          <w:sz w:val="24"/>
        </w:rPr>
        <w:tab/>
      </w:r>
      <w:r w:rsidR="00D73A02" w:rsidRPr="00D73A02">
        <w:rPr>
          <w:b/>
          <w:sz w:val="24"/>
        </w:rPr>
        <w:t>WELCOME</w:t>
      </w:r>
      <w:r w:rsidR="00D73A02" w:rsidRPr="00D73A02">
        <w:rPr>
          <w:b/>
          <w:spacing w:val="-2"/>
          <w:sz w:val="24"/>
        </w:rPr>
        <w:t xml:space="preserve"> </w:t>
      </w:r>
      <w:r w:rsidR="00D73A02" w:rsidRPr="00D73A02">
        <w:rPr>
          <w:b/>
          <w:sz w:val="24"/>
        </w:rPr>
        <w:t>&amp;</w:t>
      </w:r>
      <w:r w:rsidR="00D73A02" w:rsidRPr="00D73A02">
        <w:rPr>
          <w:b/>
          <w:spacing w:val="-3"/>
          <w:sz w:val="24"/>
        </w:rPr>
        <w:t xml:space="preserve"> </w:t>
      </w:r>
      <w:r w:rsidR="00D73A02" w:rsidRPr="00D73A02">
        <w:rPr>
          <w:b/>
          <w:sz w:val="24"/>
        </w:rPr>
        <w:t>OVERVIEW:</w:t>
      </w:r>
      <w:r w:rsidR="00D73A02">
        <w:rPr>
          <w:sz w:val="24"/>
        </w:rPr>
        <w:t xml:space="preserve"> </w:t>
      </w:r>
    </w:p>
    <w:p w14:paraId="0D83AD44" w14:textId="77777777" w:rsidR="00D73A02" w:rsidRDefault="00D73A02" w:rsidP="00D73A02">
      <w:pPr>
        <w:tabs>
          <w:tab w:val="left" w:pos="2160"/>
          <w:tab w:val="left" w:pos="7319"/>
        </w:tabs>
        <w:ind w:left="180"/>
        <w:rPr>
          <w:i/>
          <w:sz w:val="24"/>
          <w:szCs w:val="24"/>
        </w:rPr>
      </w:pPr>
      <w:r>
        <w:rPr>
          <w:sz w:val="24"/>
        </w:rPr>
        <w:tab/>
      </w:r>
      <w:r w:rsidR="008D0F68">
        <w:rPr>
          <w:i/>
          <w:sz w:val="24"/>
        </w:rPr>
        <w:t>Mentored Undergraduat</w:t>
      </w:r>
      <w:r>
        <w:rPr>
          <w:i/>
          <w:sz w:val="24"/>
        </w:rPr>
        <w:t xml:space="preserve">e </w:t>
      </w:r>
      <w:r w:rsidR="008D0F68">
        <w:rPr>
          <w:i/>
          <w:sz w:val="24"/>
          <w:szCs w:val="24"/>
        </w:rPr>
        <w:t xml:space="preserve">Research </w:t>
      </w:r>
      <w:r>
        <w:rPr>
          <w:i/>
          <w:sz w:val="24"/>
          <w:szCs w:val="24"/>
        </w:rPr>
        <w:t>&amp;</w:t>
      </w:r>
      <w:r w:rsidR="008D0F68">
        <w:rPr>
          <w:i/>
          <w:sz w:val="24"/>
          <w:szCs w:val="24"/>
        </w:rPr>
        <w:t>Creative Endeavors</w:t>
      </w:r>
    </w:p>
    <w:p w14:paraId="0F9AB876" w14:textId="77777777" w:rsidR="008D0F68" w:rsidRPr="00D73A02" w:rsidRDefault="00D73A02" w:rsidP="00D73A02">
      <w:pPr>
        <w:tabs>
          <w:tab w:val="left" w:pos="2160"/>
          <w:tab w:val="left" w:pos="7319"/>
        </w:tabs>
        <w:ind w:left="180"/>
        <w:rPr>
          <w:sz w:val="24"/>
        </w:rPr>
      </w:pPr>
      <w:r>
        <w:rPr>
          <w:i/>
          <w:sz w:val="24"/>
          <w:szCs w:val="24"/>
        </w:rPr>
        <w:tab/>
      </w:r>
      <w:r w:rsidR="008D0F68">
        <w:rPr>
          <w:i/>
          <w:sz w:val="24"/>
          <w:szCs w:val="24"/>
        </w:rPr>
        <w:t xml:space="preserve"> </w:t>
      </w:r>
      <w:proofErr w:type="gramStart"/>
      <w:r w:rsidR="008D0F68">
        <w:rPr>
          <w:i/>
          <w:sz w:val="24"/>
          <w:szCs w:val="24"/>
        </w:rPr>
        <w:t>and</w:t>
      </w:r>
      <w:proofErr w:type="gramEnd"/>
      <w:r w:rsidR="008D0F68">
        <w:rPr>
          <w:i/>
          <w:sz w:val="24"/>
          <w:szCs w:val="24"/>
        </w:rPr>
        <w:t xml:space="preserve"> the GC</w:t>
      </w:r>
      <w:r>
        <w:rPr>
          <w:i/>
          <w:sz w:val="24"/>
          <w:szCs w:val="24"/>
        </w:rPr>
        <w:t xml:space="preserve"> </w:t>
      </w:r>
      <w:r w:rsidR="008D0F68">
        <w:rPr>
          <w:i/>
          <w:sz w:val="24"/>
          <w:szCs w:val="24"/>
        </w:rPr>
        <w:t xml:space="preserve">Journeys Program, Jeanne </w:t>
      </w:r>
      <w:r w:rsidR="008D0F68">
        <w:rPr>
          <w:i/>
          <w:sz w:val="24"/>
          <w:szCs w:val="24"/>
        </w:rPr>
        <w:lastRenderedPageBreak/>
        <w:t>Sewell, Interim Director</w:t>
      </w:r>
    </w:p>
    <w:p w14:paraId="3DA34788" w14:textId="77777777" w:rsidR="008D0F68" w:rsidRDefault="008D0F68" w:rsidP="00156E4A">
      <w:pPr>
        <w:pStyle w:val="BodyText"/>
        <w:tabs>
          <w:tab w:val="left" w:pos="2160"/>
        </w:tabs>
        <w:spacing w:before="11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Of the Center for Teaching and Learning</w:t>
      </w:r>
    </w:p>
    <w:p w14:paraId="3BFBFCE1" w14:textId="77777777" w:rsidR="00FB3EB2" w:rsidRPr="008D0F68" w:rsidRDefault="00FB3EB2" w:rsidP="008D0F68">
      <w:pPr>
        <w:pStyle w:val="BodyText"/>
        <w:tabs>
          <w:tab w:val="left" w:pos="2340"/>
        </w:tabs>
        <w:spacing w:before="11"/>
        <w:rPr>
          <w:i/>
          <w:sz w:val="24"/>
          <w:szCs w:val="24"/>
        </w:rPr>
      </w:pPr>
    </w:p>
    <w:p w14:paraId="4D2120B9" w14:textId="77777777" w:rsidR="00895AB7" w:rsidRDefault="009E29B1" w:rsidP="00156E4A">
      <w:pPr>
        <w:pStyle w:val="BodyText"/>
        <w:tabs>
          <w:tab w:val="left" w:pos="2160"/>
          <w:tab w:val="left" w:pos="7319"/>
        </w:tabs>
        <w:ind w:left="120" w:right="127"/>
        <w:rPr>
          <w:sz w:val="24"/>
        </w:rPr>
      </w:pPr>
      <w:r>
        <w:rPr>
          <w:b/>
          <w:sz w:val="24"/>
        </w:rPr>
        <w:t>12:15-1</w:t>
      </w:r>
      <w:r w:rsidR="00D73A02">
        <w:rPr>
          <w:b/>
          <w:sz w:val="24"/>
        </w:rPr>
        <w:t>2:45</w:t>
      </w:r>
      <w:r w:rsidR="007839BA">
        <w:rPr>
          <w:b/>
          <w:sz w:val="24"/>
        </w:rPr>
        <w:tab/>
      </w:r>
      <w:r w:rsidR="00D73A02" w:rsidRPr="00156E4A">
        <w:rPr>
          <w:b/>
          <w:sz w:val="24"/>
        </w:rPr>
        <w:t xml:space="preserve">SESSION </w:t>
      </w:r>
      <w:r w:rsidR="00D73A02" w:rsidRPr="00156E4A">
        <w:rPr>
          <w:b/>
          <w:spacing w:val="-3"/>
          <w:sz w:val="24"/>
        </w:rPr>
        <w:t xml:space="preserve">I: </w:t>
      </w:r>
      <w:r w:rsidR="00D73A02" w:rsidRPr="00156E4A">
        <w:rPr>
          <w:b/>
          <w:i/>
          <w:sz w:val="24"/>
        </w:rPr>
        <w:t xml:space="preserve"> </w:t>
      </w:r>
      <w:r w:rsidR="00D73A02" w:rsidRPr="00156E4A">
        <w:rPr>
          <w:b/>
          <w:sz w:val="24"/>
        </w:rPr>
        <w:t>MURACE UPDATES</w:t>
      </w:r>
      <w:r w:rsidR="007839BA">
        <w:rPr>
          <w:i/>
          <w:sz w:val="24"/>
        </w:rPr>
        <w:tab/>
      </w:r>
      <w:r w:rsidR="00895AB7">
        <w:rPr>
          <w:sz w:val="24"/>
        </w:rPr>
        <w:t>TBA</w:t>
      </w:r>
    </w:p>
    <w:p w14:paraId="0AF14302" w14:textId="77777777" w:rsidR="00895AB7" w:rsidRPr="003A515A" w:rsidRDefault="00895AB7" w:rsidP="003A515A">
      <w:pPr>
        <w:pStyle w:val="BodyText"/>
        <w:numPr>
          <w:ilvl w:val="0"/>
          <w:numId w:val="2"/>
        </w:numPr>
        <w:tabs>
          <w:tab w:val="left" w:pos="2520"/>
          <w:tab w:val="left" w:pos="2790"/>
          <w:tab w:val="left" w:pos="7319"/>
        </w:tabs>
        <w:ind w:right="127"/>
      </w:pPr>
      <w:r w:rsidRPr="003A515A">
        <w:t>GURC (Robin Lewis &amp; Steven Jones)</w:t>
      </w:r>
    </w:p>
    <w:p w14:paraId="64A4697C" w14:textId="77777777" w:rsidR="00895AB7" w:rsidRPr="003A515A" w:rsidRDefault="00895AB7" w:rsidP="003A515A">
      <w:pPr>
        <w:pStyle w:val="BodyText"/>
        <w:numPr>
          <w:ilvl w:val="0"/>
          <w:numId w:val="2"/>
        </w:numPr>
        <w:tabs>
          <w:tab w:val="left" w:pos="2520"/>
          <w:tab w:val="left" w:pos="2790"/>
          <w:tab w:val="left" w:pos="7319"/>
        </w:tabs>
        <w:ind w:right="127"/>
      </w:pPr>
      <w:r w:rsidRPr="003A515A">
        <w:t>GC Research Conference (Steven Jones)</w:t>
      </w:r>
    </w:p>
    <w:p w14:paraId="126F9803" w14:textId="77777777" w:rsidR="003A515A" w:rsidRPr="003A515A" w:rsidRDefault="003A515A" w:rsidP="003A515A">
      <w:pPr>
        <w:pStyle w:val="BodyText"/>
        <w:numPr>
          <w:ilvl w:val="0"/>
          <w:numId w:val="2"/>
        </w:numPr>
        <w:tabs>
          <w:tab w:val="left" w:pos="2520"/>
          <w:tab w:val="left" w:pos="2790"/>
          <w:tab w:val="left" w:pos="7319"/>
        </w:tabs>
        <w:ind w:right="127"/>
      </w:pPr>
      <w:r w:rsidRPr="003A515A">
        <w:t>NCUR (Kelly Massey &amp; Dee Sams)</w:t>
      </w:r>
    </w:p>
    <w:p w14:paraId="5E275606" w14:textId="77777777" w:rsidR="003A515A" w:rsidRDefault="003A515A" w:rsidP="003A515A">
      <w:pPr>
        <w:pStyle w:val="BodyText"/>
        <w:numPr>
          <w:ilvl w:val="0"/>
          <w:numId w:val="2"/>
        </w:numPr>
        <w:tabs>
          <w:tab w:val="left" w:pos="2520"/>
          <w:tab w:val="left" w:pos="2790"/>
          <w:tab w:val="left" w:pos="7319"/>
        </w:tabs>
        <w:ind w:right="127"/>
      </w:pPr>
      <w:r w:rsidRPr="003A515A">
        <w:t>COPLAC (</w:t>
      </w:r>
      <w:proofErr w:type="spellStart"/>
      <w:r w:rsidRPr="003A515A">
        <w:t>Hasitha</w:t>
      </w:r>
      <w:proofErr w:type="spellEnd"/>
      <w:r w:rsidRPr="003A515A">
        <w:t xml:space="preserve"> </w:t>
      </w:r>
      <w:proofErr w:type="spellStart"/>
      <w:r w:rsidRPr="003A515A">
        <w:t>Magabaduge</w:t>
      </w:r>
      <w:proofErr w:type="spellEnd"/>
      <w:r w:rsidRPr="003A515A">
        <w:t xml:space="preserve"> and Dee Sams)</w:t>
      </w:r>
    </w:p>
    <w:p w14:paraId="261C0118" w14:textId="6DE9C201" w:rsidR="003A515A" w:rsidRPr="003A515A" w:rsidRDefault="003A515A" w:rsidP="003A515A">
      <w:pPr>
        <w:pStyle w:val="BodyText"/>
        <w:numPr>
          <w:ilvl w:val="0"/>
          <w:numId w:val="2"/>
        </w:numPr>
        <w:tabs>
          <w:tab w:val="left" w:pos="2520"/>
          <w:tab w:val="left" w:pos="2790"/>
          <w:tab w:val="left" w:pos="7319"/>
        </w:tabs>
        <w:ind w:right="127"/>
      </w:pPr>
      <w:r>
        <w:t xml:space="preserve">MURACE Faculty </w:t>
      </w:r>
      <w:r w:rsidR="00833EBC">
        <w:t xml:space="preserve">UR </w:t>
      </w:r>
      <w:r>
        <w:t>Community (Members of the Community)</w:t>
      </w:r>
    </w:p>
    <w:p w14:paraId="498A58CC" w14:textId="77777777" w:rsidR="0016271D" w:rsidRPr="003A515A" w:rsidRDefault="0016271D" w:rsidP="0016271D">
      <w:pPr>
        <w:pStyle w:val="BodyText"/>
        <w:numPr>
          <w:ilvl w:val="3"/>
          <w:numId w:val="2"/>
        </w:numPr>
        <w:tabs>
          <w:tab w:val="left" w:pos="2610"/>
        </w:tabs>
        <w:spacing w:before="8"/>
        <w:ind w:left="2520"/>
        <w:rPr>
          <w:sz w:val="23"/>
        </w:rPr>
      </w:pPr>
      <w:r w:rsidRPr="003A515A">
        <w:rPr>
          <w:sz w:val="23"/>
        </w:rPr>
        <w:t>CUR Enhanced Membership (</w:t>
      </w:r>
      <w:proofErr w:type="spellStart"/>
      <w:r w:rsidRPr="003A515A">
        <w:rPr>
          <w:sz w:val="23"/>
        </w:rPr>
        <w:t>Tsu</w:t>
      </w:r>
      <w:proofErr w:type="spellEnd"/>
      <w:r w:rsidRPr="003A515A">
        <w:rPr>
          <w:sz w:val="23"/>
        </w:rPr>
        <w:t>-Ming Chiang)</w:t>
      </w:r>
    </w:p>
    <w:p w14:paraId="5B7D6838" w14:textId="77777777" w:rsidR="0016271D" w:rsidRPr="003A515A" w:rsidRDefault="0016271D" w:rsidP="0016271D">
      <w:pPr>
        <w:pStyle w:val="BodyText"/>
        <w:numPr>
          <w:ilvl w:val="3"/>
          <w:numId w:val="2"/>
        </w:numPr>
        <w:tabs>
          <w:tab w:val="left" w:pos="2610"/>
        </w:tabs>
        <w:spacing w:before="8"/>
        <w:ind w:left="2520"/>
        <w:rPr>
          <w:sz w:val="23"/>
        </w:rPr>
      </w:pPr>
      <w:r w:rsidRPr="003A515A">
        <w:rPr>
          <w:sz w:val="23"/>
        </w:rPr>
        <w:t>Student Travel Funding (Steven Jones)</w:t>
      </w:r>
    </w:p>
    <w:p w14:paraId="75140B93" w14:textId="77777777" w:rsidR="0016271D" w:rsidRDefault="0016271D" w:rsidP="0016271D">
      <w:pPr>
        <w:pStyle w:val="BodyText"/>
        <w:numPr>
          <w:ilvl w:val="3"/>
          <w:numId w:val="2"/>
        </w:numPr>
        <w:tabs>
          <w:tab w:val="left" w:pos="2610"/>
        </w:tabs>
        <w:spacing w:before="8"/>
        <w:ind w:left="2520"/>
        <w:rPr>
          <w:sz w:val="23"/>
        </w:rPr>
      </w:pPr>
      <w:r w:rsidRPr="003A515A">
        <w:rPr>
          <w:sz w:val="23"/>
        </w:rPr>
        <w:t>External Grants (Robin Lewis)</w:t>
      </w:r>
    </w:p>
    <w:p w14:paraId="1D0D0170" w14:textId="77777777" w:rsidR="0016271D" w:rsidRPr="00156E4A" w:rsidRDefault="0016271D" w:rsidP="0016271D">
      <w:pPr>
        <w:pStyle w:val="BodyText"/>
        <w:numPr>
          <w:ilvl w:val="3"/>
          <w:numId w:val="2"/>
        </w:numPr>
        <w:tabs>
          <w:tab w:val="left" w:pos="2610"/>
        </w:tabs>
        <w:spacing w:before="8"/>
        <w:ind w:left="2520"/>
        <w:rPr>
          <w:sz w:val="23"/>
        </w:rPr>
      </w:pPr>
      <w:r>
        <w:rPr>
          <w:sz w:val="23"/>
        </w:rPr>
        <w:t>GC Library (Jolene Cole, Jeff Gainey, or Shaundra Walker)</w:t>
      </w:r>
    </w:p>
    <w:p w14:paraId="1B62B230" w14:textId="77777777" w:rsidR="00DB6830" w:rsidRDefault="00DB6830">
      <w:pPr>
        <w:pStyle w:val="BodyText"/>
        <w:spacing w:before="10"/>
        <w:rPr>
          <w:i/>
          <w:sz w:val="21"/>
        </w:rPr>
      </w:pPr>
    </w:p>
    <w:p w14:paraId="345AA551" w14:textId="1BA08573" w:rsidR="00B82F34" w:rsidRDefault="006F2977" w:rsidP="00310F3D">
      <w:pPr>
        <w:tabs>
          <w:tab w:val="left" w:pos="2160"/>
          <w:tab w:val="left" w:pos="7319"/>
        </w:tabs>
        <w:ind w:left="2160" w:hanging="2160"/>
        <w:rPr>
          <w:sz w:val="24"/>
        </w:rPr>
      </w:pPr>
      <w:r>
        <w:rPr>
          <w:b/>
          <w:sz w:val="24"/>
        </w:rPr>
        <w:t>1</w:t>
      </w:r>
      <w:r w:rsidR="00D73A02">
        <w:rPr>
          <w:b/>
          <w:sz w:val="24"/>
        </w:rPr>
        <w:t>2:</w:t>
      </w:r>
      <w:r>
        <w:rPr>
          <w:b/>
          <w:sz w:val="24"/>
        </w:rPr>
        <w:t>45</w:t>
      </w:r>
      <w:r w:rsidR="00310F3D">
        <w:rPr>
          <w:b/>
          <w:sz w:val="24"/>
        </w:rPr>
        <w:t>-1:30</w:t>
      </w:r>
      <w:r w:rsidR="007839BA">
        <w:rPr>
          <w:b/>
          <w:sz w:val="24"/>
        </w:rPr>
        <w:tab/>
      </w:r>
      <w:r w:rsidR="00D73A02" w:rsidRPr="00156E4A">
        <w:rPr>
          <w:b/>
          <w:sz w:val="24"/>
        </w:rPr>
        <w:t xml:space="preserve">SESSION </w:t>
      </w:r>
      <w:r w:rsidR="00D73A02" w:rsidRPr="00156E4A">
        <w:rPr>
          <w:b/>
          <w:spacing w:val="-3"/>
          <w:sz w:val="24"/>
        </w:rPr>
        <w:t>II:</w:t>
      </w:r>
      <w:r w:rsidR="0016271D">
        <w:rPr>
          <w:b/>
          <w:sz w:val="24"/>
        </w:rPr>
        <w:t xml:space="preserve"> </w:t>
      </w:r>
      <w:r w:rsidR="00310F3D">
        <w:rPr>
          <w:b/>
          <w:sz w:val="24"/>
        </w:rPr>
        <w:t>BEST PRACTICES IN MENTORING UNDERGRADUATES IN RESEARCH</w:t>
      </w:r>
      <w:r w:rsidR="00D73A02" w:rsidRPr="003A515A">
        <w:rPr>
          <w:sz w:val="24"/>
        </w:rPr>
        <w:tab/>
      </w:r>
    </w:p>
    <w:p w14:paraId="16FCE30E" w14:textId="77777777" w:rsidR="0016271D" w:rsidRDefault="0016271D" w:rsidP="00156E4A">
      <w:pPr>
        <w:tabs>
          <w:tab w:val="left" w:pos="2160"/>
          <w:tab w:val="left" w:pos="7319"/>
        </w:tabs>
        <w:ind w:left="180"/>
        <w:rPr>
          <w:sz w:val="24"/>
        </w:rPr>
      </w:pPr>
    </w:p>
    <w:p w14:paraId="7E9F60DB" w14:textId="39CEB224" w:rsidR="0016271D" w:rsidRPr="000028AC" w:rsidRDefault="00D50105" w:rsidP="000028AC">
      <w:pPr>
        <w:pStyle w:val="ListParagraph"/>
        <w:numPr>
          <w:ilvl w:val="0"/>
          <w:numId w:val="5"/>
        </w:numPr>
        <w:tabs>
          <w:tab w:val="left" w:pos="7319"/>
        </w:tabs>
        <w:ind w:left="2520"/>
        <w:rPr>
          <w:sz w:val="24"/>
        </w:rPr>
      </w:pPr>
      <w:r>
        <w:rPr>
          <w:sz w:val="24"/>
        </w:rPr>
        <w:t xml:space="preserve">High Impact Learning Through Mentored Research Opportunities (Karen Berman, </w:t>
      </w:r>
      <w:proofErr w:type="spellStart"/>
      <w:r>
        <w:rPr>
          <w:sz w:val="24"/>
        </w:rPr>
        <w:t>Tsu</w:t>
      </w:r>
      <w:proofErr w:type="spellEnd"/>
      <w:r>
        <w:rPr>
          <w:sz w:val="24"/>
        </w:rPr>
        <w:t xml:space="preserve">-Ming Chiang, Dee </w:t>
      </w:r>
      <w:proofErr w:type="spellStart"/>
      <w:r>
        <w:rPr>
          <w:sz w:val="24"/>
        </w:rPr>
        <w:t>Sams</w:t>
      </w:r>
      <w:proofErr w:type="spellEnd"/>
      <w:r>
        <w:rPr>
          <w:sz w:val="24"/>
        </w:rPr>
        <w:t>, and JF Yao)</w:t>
      </w:r>
    </w:p>
    <w:p w14:paraId="72A240A9" w14:textId="77777777" w:rsidR="003A515A" w:rsidRDefault="003A515A">
      <w:pPr>
        <w:pStyle w:val="BodyText"/>
        <w:spacing w:before="8"/>
        <w:rPr>
          <w:i/>
          <w:sz w:val="23"/>
        </w:rPr>
      </w:pPr>
    </w:p>
    <w:p w14:paraId="55978B47" w14:textId="00894F3C" w:rsidR="00DB6830" w:rsidRDefault="00310F3D" w:rsidP="00310F3D">
      <w:pPr>
        <w:tabs>
          <w:tab w:val="left" w:pos="2160"/>
          <w:tab w:val="left" w:pos="7319"/>
        </w:tabs>
        <w:rPr>
          <w:sz w:val="24"/>
        </w:rPr>
      </w:pPr>
      <w:r>
        <w:rPr>
          <w:b/>
          <w:sz w:val="24"/>
        </w:rPr>
        <w:lastRenderedPageBreak/>
        <w:t>1:30-1:40</w:t>
      </w:r>
      <w:r w:rsidR="007839BA">
        <w:rPr>
          <w:b/>
          <w:sz w:val="24"/>
        </w:rPr>
        <w:tab/>
      </w:r>
      <w:r w:rsidR="007839BA" w:rsidRPr="00156E4A">
        <w:rPr>
          <w:b/>
          <w:sz w:val="24"/>
        </w:rPr>
        <w:t>B</w:t>
      </w:r>
      <w:r w:rsidR="00156E4A" w:rsidRPr="00156E4A">
        <w:rPr>
          <w:b/>
          <w:sz w:val="24"/>
        </w:rPr>
        <w:t>REAK</w:t>
      </w:r>
      <w:r w:rsidR="007839BA">
        <w:rPr>
          <w:sz w:val="24"/>
        </w:rPr>
        <w:tab/>
      </w:r>
      <w:r w:rsidR="00B82F34">
        <w:rPr>
          <w:sz w:val="24"/>
        </w:rPr>
        <w:t>TBA</w:t>
      </w:r>
    </w:p>
    <w:p w14:paraId="31C7149C" w14:textId="77777777" w:rsidR="00DB6830" w:rsidRDefault="00DB6830">
      <w:pPr>
        <w:pStyle w:val="BodyText"/>
        <w:spacing w:before="11"/>
        <w:rPr>
          <w:sz w:val="23"/>
        </w:rPr>
      </w:pPr>
    </w:p>
    <w:p w14:paraId="5276DF15" w14:textId="5FF3D770" w:rsidR="00DB6830" w:rsidRDefault="00310F3D" w:rsidP="00310F3D">
      <w:pPr>
        <w:tabs>
          <w:tab w:val="left" w:pos="2279"/>
          <w:tab w:val="left" w:pos="7319"/>
        </w:tabs>
        <w:ind w:left="2160" w:hanging="2160"/>
        <w:rPr>
          <w:b/>
          <w:sz w:val="24"/>
        </w:rPr>
      </w:pPr>
      <w:r>
        <w:rPr>
          <w:b/>
          <w:sz w:val="24"/>
        </w:rPr>
        <w:t>1:4</w:t>
      </w:r>
      <w:r w:rsidR="00D73A02">
        <w:rPr>
          <w:b/>
          <w:sz w:val="24"/>
        </w:rPr>
        <w:t>0</w:t>
      </w:r>
      <w:r w:rsidR="007839BA">
        <w:rPr>
          <w:b/>
          <w:sz w:val="24"/>
        </w:rPr>
        <w:t xml:space="preserve"> – </w:t>
      </w:r>
      <w:r>
        <w:rPr>
          <w:b/>
          <w:sz w:val="24"/>
        </w:rPr>
        <w:t>2:15</w:t>
      </w:r>
      <w:r w:rsidR="007839BA">
        <w:rPr>
          <w:b/>
          <w:sz w:val="24"/>
        </w:rPr>
        <w:tab/>
      </w:r>
      <w:r w:rsidR="00D73A02" w:rsidRPr="00D73A02">
        <w:rPr>
          <w:b/>
          <w:sz w:val="24"/>
        </w:rPr>
        <w:t xml:space="preserve">SESSION III: </w:t>
      </w:r>
      <w:r w:rsidR="00FE7CED">
        <w:rPr>
          <w:b/>
          <w:sz w:val="24"/>
        </w:rPr>
        <w:t>STUDENT PANEL</w:t>
      </w:r>
      <w:r w:rsidR="00D73A02" w:rsidRPr="00D73A02">
        <w:rPr>
          <w:b/>
          <w:sz w:val="24"/>
        </w:rPr>
        <w:t xml:space="preserve"> </w:t>
      </w:r>
      <w:r w:rsidR="0016271D">
        <w:rPr>
          <w:b/>
          <w:sz w:val="24"/>
        </w:rPr>
        <w:t>ON BENEFITS OF MURACE</w:t>
      </w:r>
    </w:p>
    <w:p w14:paraId="0A1934AB" w14:textId="04064610" w:rsidR="0016271D" w:rsidRPr="0016271D" w:rsidRDefault="0016271D" w:rsidP="0016271D">
      <w:pPr>
        <w:tabs>
          <w:tab w:val="left" w:pos="2279"/>
          <w:tab w:val="left" w:pos="7319"/>
        </w:tabs>
        <w:ind w:left="2160" w:hanging="2040"/>
        <w:rPr>
          <w:sz w:val="24"/>
        </w:rPr>
      </w:pPr>
      <w:r>
        <w:rPr>
          <w:b/>
          <w:sz w:val="24"/>
        </w:rPr>
        <w:tab/>
      </w:r>
    </w:p>
    <w:p w14:paraId="30FEFDE7" w14:textId="64F239B3" w:rsidR="0016271D" w:rsidRDefault="0016271D" w:rsidP="003A515A">
      <w:pPr>
        <w:pStyle w:val="ListParagraph"/>
        <w:numPr>
          <w:ilvl w:val="0"/>
          <w:numId w:val="4"/>
        </w:numPr>
        <w:tabs>
          <w:tab w:val="left" w:pos="2610"/>
          <w:tab w:val="left" w:pos="7319"/>
        </w:tabs>
        <w:ind w:left="2610"/>
      </w:pPr>
      <w:r>
        <w:t>1 (SCIENCE)</w:t>
      </w:r>
      <w:r w:rsidR="001149CA">
        <w:t xml:space="preserve"> - TBD</w:t>
      </w:r>
    </w:p>
    <w:p w14:paraId="3558FBA7" w14:textId="15E5476D" w:rsidR="00156E4A" w:rsidRDefault="00156E4A" w:rsidP="003A515A">
      <w:pPr>
        <w:pStyle w:val="ListParagraph"/>
        <w:numPr>
          <w:ilvl w:val="0"/>
          <w:numId w:val="4"/>
        </w:numPr>
        <w:tabs>
          <w:tab w:val="left" w:pos="2610"/>
          <w:tab w:val="left" w:pos="7319"/>
        </w:tabs>
        <w:ind w:left="2610"/>
      </w:pPr>
      <w:r>
        <w:t>2</w:t>
      </w:r>
      <w:r w:rsidR="0016271D">
        <w:t xml:space="preserve"> (ARTS AND HUMANITIES)</w:t>
      </w:r>
      <w:r w:rsidR="001149CA">
        <w:t xml:space="preserve"> - TBD</w:t>
      </w:r>
    </w:p>
    <w:p w14:paraId="00AE5F92" w14:textId="1C0F6463" w:rsidR="0016271D" w:rsidRDefault="00156E4A" w:rsidP="003A515A">
      <w:pPr>
        <w:pStyle w:val="ListParagraph"/>
        <w:numPr>
          <w:ilvl w:val="0"/>
          <w:numId w:val="4"/>
        </w:numPr>
        <w:tabs>
          <w:tab w:val="left" w:pos="2610"/>
          <w:tab w:val="left" w:pos="7319"/>
        </w:tabs>
        <w:ind w:left="2610"/>
      </w:pPr>
      <w:r>
        <w:t>3</w:t>
      </w:r>
      <w:r w:rsidR="0016271D">
        <w:t xml:space="preserve"> (PROFESSIONAL SCHOOLS</w:t>
      </w:r>
      <w:r w:rsidR="001149CA">
        <w:t xml:space="preserve">) – </w:t>
      </w:r>
      <w:r w:rsidR="000028AC">
        <w:t xml:space="preserve">Kate Butcher </w:t>
      </w:r>
    </w:p>
    <w:p w14:paraId="6C0A710A" w14:textId="77777777" w:rsidR="00DB6830" w:rsidRDefault="003A515A">
      <w:pPr>
        <w:pStyle w:val="BodyText"/>
        <w:spacing w:before="10"/>
        <w:rPr>
          <w:i/>
          <w:sz w:val="23"/>
        </w:rPr>
      </w:pPr>
      <w:r>
        <w:rPr>
          <w:i/>
          <w:sz w:val="23"/>
        </w:rPr>
        <w:tab/>
      </w:r>
    </w:p>
    <w:p w14:paraId="679F857D" w14:textId="21E5E149" w:rsidR="003A515A" w:rsidRDefault="00310F3D" w:rsidP="00310F3D">
      <w:pPr>
        <w:tabs>
          <w:tab w:val="left" w:pos="2250"/>
          <w:tab w:val="left" w:pos="7319"/>
        </w:tabs>
        <w:ind w:right="132"/>
        <w:rPr>
          <w:w w:val="99"/>
          <w:sz w:val="24"/>
        </w:rPr>
      </w:pPr>
      <w:r>
        <w:rPr>
          <w:b/>
          <w:sz w:val="24"/>
        </w:rPr>
        <w:t>2:15</w:t>
      </w:r>
      <w:r w:rsidR="00D73A02">
        <w:rPr>
          <w:b/>
          <w:sz w:val="24"/>
        </w:rPr>
        <w:t>-3:30</w:t>
      </w:r>
      <w:r w:rsidR="007839BA">
        <w:rPr>
          <w:b/>
          <w:sz w:val="24"/>
        </w:rPr>
        <w:tab/>
      </w:r>
      <w:r w:rsidR="00156E4A" w:rsidRPr="00156E4A">
        <w:rPr>
          <w:b/>
          <w:sz w:val="24"/>
        </w:rPr>
        <w:t>BREAKOUT SESSION</w:t>
      </w:r>
      <w:r w:rsidR="007839BA">
        <w:rPr>
          <w:sz w:val="24"/>
        </w:rPr>
        <w:tab/>
        <w:t>See</w:t>
      </w:r>
      <w:r w:rsidR="007839BA">
        <w:rPr>
          <w:spacing w:val="-4"/>
          <w:sz w:val="24"/>
        </w:rPr>
        <w:t xml:space="preserve"> </w:t>
      </w:r>
      <w:r w:rsidR="007839BA">
        <w:rPr>
          <w:sz w:val="24"/>
        </w:rPr>
        <w:t>room</w:t>
      </w:r>
      <w:r w:rsidR="007839BA">
        <w:rPr>
          <w:spacing w:val="-3"/>
          <w:sz w:val="24"/>
        </w:rPr>
        <w:t xml:space="preserve"> </w:t>
      </w:r>
      <w:r w:rsidR="007839BA">
        <w:rPr>
          <w:sz w:val="24"/>
        </w:rPr>
        <w:t>assignments</w:t>
      </w:r>
      <w:r w:rsidR="007839BA">
        <w:rPr>
          <w:w w:val="99"/>
          <w:sz w:val="24"/>
        </w:rPr>
        <w:t xml:space="preserve"> </w:t>
      </w:r>
    </w:p>
    <w:p w14:paraId="6DD10C29" w14:textId="77777777" w:rsidR="00DB6830" w:rsidRDefault="007839BA" w:rsidP="00D73A02">
      <w:pPr>
        <w:tabs>
          <w:tab w:val="left" w:pos="2279"/>
          <w:tab w:val="left" w:pos="7319"/>
        </w:tabs>
        <w:ind w:left="2250" w:right="132"/>
      </w:pPr>
      <w:r>
        <w:t xml:space="preserve">Breakout sessions are designed for participants to </w:t>
      </w:r>
      <w:r w:rsidR="00156E4A">
        <w:t>work with</w:t>
      </w:r>
      <w:r>
        <w:t xml:space="preserve"> facilitators of the symposium sessions </w:t>
      </w:r>
      <w:r w:rsidR="00156E4A">
        <w:t>to take the first steps in creating action plans (individual course, department, division, etc.)</w:t>
      </w:r>
    </w:p>
    <w:p w14:paraId="07CC757D" w14:textId="77777777" w:rsidR="003A515A" w:rsidRDefault="003A515A" w:rsidP="00156E4A">
      <w:pPr>
        <w:pStyle w:val="ListParagraph"/>
        <w:numPr>
          <w:ilvl w:val="0"/>
          <w:numId w:val="4"/>
        </w:numPr>
        <w:tabs>
          <w:tab w:val="left" w:pos="7319"/>
        </w:tabs>
        <w:ind w:left="2610" w:right="132"/>
      </w:pPr>
      <w:r>
        <w:t>The Wheel of Research</w:t>
      </w:r>
      <w:r w:rsidR="00156E4A">
        <w:t xml:space="preserve"> the Pathway through the GC Journey</w:t>
      </w:r>
      <w:r>
        <w:t xml:space="preserve"> (Dee Sams)</w:t>
      </w:r>
    </w:p>
    <w:p w14:paraId="49C3E1CD" w14:textId="70154869" w:rsidR="003A515A" w:rsidRDefault="003A515A" w:rsidP="003A515A">
      <w:pPr>
        <w:pStyle w:val="ListParagraph"/>
        <w:numPr>
          <w:ilvl w:val="0"/>
          <w:numId w:val="4"/>
        </w:numPr>
        <w:tabs>
          <w:tab w:val="left" w:pos="2279"/>
          <w:tab w:val="left" w:pos="7319"/>
        </w:tabs>
        <w:ind w:left="2610" w:right="132"/>
      </w:pPr>
      <w:r>
        <w:t xml:space="preserve">Scaffolding UR across </w:t>
      </w:r>
      <w:r w:rsidR="00156E4A">
        <w:t xml:space="preserve">the Curriculum </w:t>
      </w:r>
      <w:r w:rsidR="00610A42">
        <w:t xml:space="preserve">– Humanities, Social Sciences, Business, Education </w:t>
      </w:r>
      <w:r w:rsidR="00156E4A">
        <w:t>(</w:t>
      </w:r>
      <w:proofErr w:type="spellStart"/>
      <w:r w:rsidR="00156E4A">
        <w:t>Tsu</w:t>
      </w:r>
      <w:proofErr w:type="spellEnd"/>
      <w:r w:rsidR="00156E4A">
        <w:t>-Ming Chiang</w:t>
      </w:r>
      <w:r>
        <w:t>)</w:t>
      </w:r>
    </w:p>
    <w:p w14:paraId="7ABA4172" w14:textId="32AC50EF" w:rsidR="00156E4A" w:rsidRDefault="00156E4A" w:rsidP="003A515A">
      <w:pPr>
        <w:pStyle w:val="ListParagraph"/>
        <w:numPr>
          <w:ilvl w:val="0"/>
          <w:numId w:val="4"/>
        </w:numPr>
        <w:tabs>
          <w:tab w:val="left" w:pos="2279"/>
          <w:tab w:val="left" w:pos="7319"/>
        </w:tabs>
        <w:ind w:left="2610" w:right="132"/>
      </w:pPr>
      <w:r>
        <w:t>Scaffolding UR across the Curriculum</w:t>
      </w:r>
      <w:r w:rsidR="00610A42">
        <w:t xml:space="preserve"> – Creative Endeavors</w:t>
      </w:r>
      <w:r>
        <w:t xml:space="preserve"> (Karen Berman)</w:t>
      </w:r>
    </w:p>
    <w:p w14:paraId="566DB9A9" w14:textId="011B26E6" w:rsidR="00156E4A" w:rsidRDefault="00156E4A" w:rsidP="00156E4A">
      <w:pPr>
        <w:pStyle w:val="ListParagraph"/>
        <w:numPr>
          <w:ilvl w:val="0"/>
          <w:numId w:val="4"/>
        </w:numPr>
        <w:tabs>
          <w:tab w:val="left" w:pos="2279"/>
          <w:tab w:val="left" w:pos="7319"/>
        </w:tabs>
        <w:ind w:left="2610" w:right="132"/>
      </w:pPr>
      <w:r>
        <w:t xml:space="preserve">Scaffolding UR across the Curriculum </w:t>
      </w:r>
      <w:r w:rsidR="00610A42">
        <w:t xml:space="preserve">– Sciences </w:t>
      </w:r>
      <w:r>
        <w:t>(</w:t>
      </w:r>
      <w:proofErr w:type="spellStart"/>
      <w:r>
        <w:t>Kalina</w:t>
      </w:r>
      <w:proofErr w:type="spellEnd"/>
      <w:r>
        <w:t xml:space="preserve"> </w:t>
      </w:r>
      <w:proofErr w:type="spellStart"/>
      <w:r>
        <w:t>Manoylov</w:t>
      </w:r>
      <w:proofErr w:type="spellEnd"/>
      <w:r>
        <w:t>)</w:t>
      </w:r>
    </w:p>
    <w:p w14:paraId="4A785CFD" w14:textId="77777777" w:rsidR="00DB6830" w:rsidRDefault="00DB6830" w:rsidP="00156E4A">
      <w:pPr>
        <w:pStyle w:val="ListParagraph"/>
        <w:tabs>
          <w:tab w:val="left" w:pos="2279"/>
          <w:tab w:val="left" w:pos="7319"/>
        </w:tabs>
        <w:ind w:left="2610" w:right="132"/>
        <w:rPr>
          <w:sz w:val="23"/>
        </w:rPr>
      </w:pPr>
    </w:p>
    <w:p w14:paraId="06943286" w14:textId="77777777" w:rsidR="00DB6830" w:rsidRDefault="00FB3EB2" w:rsidP="00156E4A">
      <w:pPr>
        <w:tabs>
          <w:tab w:val="left" w:pos="2160"/>
          <w:tab w:val="left" w:pos="7319"/>
        </w:tabs>
        <w:ind w:left="311" w:hanging="192"/>
        <w:rPr>
          <w:sz w:val="24"/>
        </w:rPr>
      </w:pPr>
      <w:r>
        <w:rPr>
          <w:b/>
          <w:sz w:val="24"/>
        </w:rPr>
        <w:t>3:</w:t>
      </w:r>
      <w:r w:rsidR="00D73A02">
        <w:rPr>
          <w:b/>
          <w:sz w:val="24"/>
        </w:rPr>
        <w:t>30</w:t>
      </w:r>
      <w:r w:rsidR="007839BA">
        <w:rPr>
          <w:b/>
          <w:spacing w:val="-1"/>
          <w:sz w:val="24"/>
        </w:rPr>
        <w:t xml:space="preserve"> </w:t>
      </w:r>
      <w:r w:rsidR="007839BA">
        <w:rPr>
          <w:b/>
          <w:sz w:val="24"/>
        </w:rPr>
        <w:t>–</w:t>
      </w:r>
      <w:r w:rsidR="007839BA">
        <w:rPr>
          <w:b/>
          <w:spacing w:val="-1"/>
          <w:sz w:val="24"/>
        </w:rPr>
        <w:t xml:space="preserve"> </w:t>
      </w:r>
      <w:r>
        <w:rPr>
          <w:b/>
          <w:sz w:val="24"/>
        </w:rPr>
        <w:t>4:00</w:t>
      </w:r>
      <w:r w:rsidR="007839BA">
        <w:rPr>
          <w:b/>
          <w:sz w:val="24"/>
        </w:rPr>
        <w:tab/>
      </w:r>
      <w:r w:rsidR="00D73A02" w:rsidRPr="00D73A02">
        <w:rPr>
          <w:b/>
          <w:sz w:val="24"/>
        </w:rPr>
        <w:t>WRAP-UP</w:t>
      </w:r>
      <w:r w:rsidR="007839BA">
        <w:rPr>
          <w:sz w:val="24"/>
        </w:rPr>
        <w:tab/>
      </w:r>
      <w:r>
        <w:rPr>
          <w:sz w:val="24"/>
        </w:rPr>
        <w:t>TBA</w:t>
      </w:r>
    </w:p>
    <w:p w14:paraId="7E6305A2" w14:textId="77777777" w:rsidR="00DB6830" w:rsidRDefault="00DB6830">
      <w:pPr>
        <w:pStyle w:val="BodyText"/>
        <w:rPr>
          <w:sz w:val="20"/>
        </w:rPr>
      </w:pPr>
    </w:p>
    <w:p w14:paraId="37DC1894" w14:textId="6062857C" w:rsidR="00DB6830" w:rsidRPr="00D73A02" w:rsidRDefault="00D73A02" w:rsidP="00D73A02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73A02">
        <w:t xml:space="preserve">Report Out </w:t>
      </w:r>
      <w:r w:rsidR="00C6361B">
        <w:t xml:space="preserve">– Action Plans </w:t>
      </w:r>
      <w:r w:rsidRPr="00D73A02">
        <w:t>from Breakout Session</w:t>
      </w:r>
    </w:p>
    <w:sectPr w:rsidR="00DB6830" w:rsidRPr="00D73A02">
      <w:pgSz w:w="12240" w:h="15840"/>
      <w:pgMar w:top="9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8186B"/>
    <w:multiLevelType w:val="hybridMultilevel"/>
    <w:tmpl w:val="D45C8A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FF92EBD"/>
    <w:multiLevelType w:val="hybridMultilevel"/>
    <w:tmpl w:val="6C62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A19DF"/>
    <w:multiLevelType w:val="hybridMultilevel"/>
    <w:tmpl w:val="5220E7D8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" w15:restartNumberingAfterBreak="0">
    <w:nsid w:val="56570330"/>
    <w:multiLevelType w:val="hybridMultilevel"/>
    <w:tmpl w:val="AB9AD7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9857F0F"/>
    <w:multiLevelType w:val="hybridMultilevel"/>
    <w:tmpl w:val="86E8FD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30"/>
    <w:rsid w:val="000028AC"/>
    <w:rsid w:val="001149CA"/>
    <w:rsid w:val="00156E4A"/>
    <w:rsid w:val="0016271D"/>
    <w:rsid w:val="00310F3D"/>
    <w:rsid w:val="003A515A"/>
    <w:rsid w:val="0054029A"/>
    <w:rsid w:val="00610A42"/>
    <w:rsid w:val="006F2977"/>
    <w:rsid w:val="007839BA"/>
    <w:rsid w:val="007D3B3E"/>
    <w:rsid w:val="00833EBC"/>
    <w:rsid w:val="00840EBA"/>
    <w:rsid w:val="00895AB7"/>
    <w:rsid w:val="008D0F68"/>
    <w:rsid w:val="009541AE"/>
    <w:rsid w:val="00977F19"/>
    <w:rsid w:val="009E29B1"/>
    <w:rsid w:val="00B82F34"/>
    <w:rsid w:val="00C6361B"/>
    <w:rsid w:val="00D50105"/>
    <w:rsid w:val="00D73A02"/>
    <w:rsid w:val="00DB6830"/>
    <w:rsid w:val="00F9428F"/>
    <w:rsid w:val="00FB3EB2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A2F2E"/>
  <w15:docId w15:val="{785F5757-0E92-4F91-8814-C23CB3AB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37" w:right="235"/>
      <w:jc w:val="center"/>
      <w:outlineLvl w:val="0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5A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B7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1636</Characters>
  <Application>Microsoft Office Word</Application>
  <DocSecurity>4</DocSecurity>
  <Lines>68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Richards</dc:creator>
  <cp:lastModifiedBy>Steven Jones</cp:lastModifiedBy>
  <cp:revision>2</cp:revision>
  <cp:lastPrinted>2017-09-15T18:10:00Z</cp:lastPrinted>
  <dcterms:created xsi:type="dcterms:W3CDTF">2017-09-15T18:34:00Z</dcterms:created>
  <dcterms:modified xsi:type="dcterms:W3CDTF">2017-09-15T18:34:00Z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2013-03-14T00:00:00Z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2017-08-30T00:00:00Z</vt:filetime>
  </property>
</Properties>
</file>