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22" w:rsidRDefault="00871922" w:rsidP="0087192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Strategic Planning Steering Committee Meeting</w:t>
      </w:r>
    </w:p>
    <w:p w:rsidR="00871922" w:rsidRPr="00CE4744" w:rsidRDefault="00871922" w:rsidP="00871922">
      <w:pPr>
        <w:spacing w:after="0" w:line="240" w:lineRule="auto"/>
        <w:rPr>
          <w:sz w:val="24"/>
        </w:rPr>
      </w:pPr>
      <w:r>
        <w:rPr>
          <w:sz w:val="24"/>
        </w:rPr>
        <w:t xml:space="preserve">September 7, 2017 </w:t>
      </w:r>
    </w:p>
    <w:p w:rsidR="00871922" w:rsidRDefault="00871922" w:rsidP="00871922">
      <w:pPr>
        <w:spacing w:after="0" w:line="240" w:lineRule="auto"/>
        <w:rPr>
          <w:sz w:val="24"/>
        </w:rPr>
      </w:pPr>
      <w:r>
        <w:rPr>
          <w:sz w:val="24"/>
        </w:rPr>
        <w:t>Atkinson 202</w:t>
      </w:r>
    </w:p>
    <w:p w:rsidR="00871922" w:rsidRDefault="00871922" w:rsidP="00871922">
      <w:pPr>
        <w:spacing w:after="0" w:line="240" w:lineRule="auto"/>
        <w:rPr>
          <w:sz w:val="24"/>
        </w:rPr>
      </w:pPr>
    </w:p>
    <w:p w:rsidR="00871922" w:rsidRDefault="00871922" w:rsidP="00871922">
      <w:pPr>
        <w:spacing w:after="0" w:line="240" w:lineRule="auto"/>
        <w:rPr>
          <w:sz w:val="24"/>
        </w:rPr>
      </w:pPr>
      <w:r>
        <w:rPr>
          <w:sz w:val="24"/>
        </w:rPr>
        <w:t xml:space="preserve">The Strategic Planning Steering Committee met in Atkinson </w:t>
      </w:r>
      <w:r w:rsidR="00D04BDE">
        <w:rPr>
          <w:sz w:val="24"/>
        </w:rPr>
        <w:t xml:space="preserve">202 </w:t>
      </w:r>
      <w:r>
        <w:rPr>
          <w:sz w:val="24"/>
        </w:rPr>
        <w:t>on Thursday, November 7, 2017.  In attendance were Mark Pelton, Dale Young, Linda Bradley, Susan Allen, Andy Lewter, Bob Orr, Omar Odeh,</w:t>
      </w:r>
      <w:r w:rsidRPr="00F174C7">
        <w:rPr>
          <w:sz w:val="24"/>
        </w:rPr>
        <w:t xml:space="preserve"> </w:t>
      </w:r>
      <w:r>
        <w:rPr>
          <w:sz w:val="24"/>
        </w:rPr>
        <w:t>Veronica Womack, Robert Blumenthal</w:t>
      </w:r>
      <w:r w:rsidR="00AD539D">
        <w:rPr>
          <w:sz w:val="24"/>
        </w:rPr>
        <w:t>,</w:t>
      </w:r>
      <w:r>
        <w:rPr>
          <w:sz w:val="24"/>
        </w:rPr>
        <w:t xml:space="preserve"> and Ken McGill. Absent were Chris Ferland and Sandy Gangstead. </w:t>
      </w:r>
    </w:p>
    <w:p w:rsidR="00871922" w:rsidRDefault="00871922" w:rsidP="00871922">
      <w:pPr>
        <w:spacing w:after="0" w:line="240" w:lineRule="auto"/>
        <w:rPr>
          <w:sz w:val="24"/>
        </w:rPr>
      </w:pPr>
    </w:p>
    <w:p w:rsidR="00454E5C" w:rsidRDefault="00454E5C" w:rsidP="00871922">
      <w:pPr>
        <w:spacing w:after="0" w:line="240" w:lineRule="auto"/>
        <w:rPr>
          <w:sz w:val="24"/>
        </w:rPr>
      </w:pPr>
      <w:r>
        <w:rPr>
          <w:sz w:val="24"/>
        </w:rPr>
        <w:t>Robert Blumenthal was welcomed to the committee as the new representative of University Senate.  He replaces Jan Hoffman, who rotated off the committee.</w:t>
      </w:r>
    </w:p>
    <w:p w:rsidR="00454E5C" w:rsidRDefault="00454E5C" w:rsidP="00871922">
      <w:pPr>
        <w:spacing w:after="0" w:line="240" w:lineRule="auto"/>
        <w:rPr>
          <w:sz w:val="24"/>
        </w:rPr>
      </w:pPr>
    </w:p>
    <w:p w:rsidR="00F22BBD" w:rsidRDefault="00095EB1" w:rsidP="00871922">
      <w:pPr>
        <w:spacing w:after="0" w:line="240" w:lineRule="auto"/>
        <w:rPr>
          <w:sz w:val="24"/>
        </w:rPr>
      </w:pPr>
      <w:r>
        <w:rPr>
          <w:sz w:val="24"/>
        </w:rPr>
        <w:t>Mark</w:t>
      </w:r>
      <w:r w:rsidR="00AD539D">
        <w:rPr>
          <w:sz w:val="24"/>
        </w:rPr>
        <w:t xml:space="preserve"> and Dale</w:t>
      </w:r>
      <w:r>
        <w:rPr>
          <w:sz w:val="24"/>
        </w:rPr>
        <w:t xml:space="preserve"> began the meeting </w:t>
      </w:r>
      <w:r w:rsidR="00AD539D">
        <w:rPr>
          <w:sz w:val="24"/>
        </w:rPr>
        <w:t xml:space="preserve">by informing Steering Committee members of the </w:t>
      </w:r>
      <w:r w:rsidR="00F22BBD">
        <w:rPr>
          <w:sz w:val="24"/>
        </w:rPr>
        <w:t xml:space="preserve">summer </w:t>
      </w:r>
      <w:r w:rsidR="00D04BDE">
        <w:rPr>
          <w:sz w:val="24"/>
        </w:rPr>
        <w:t xml:space="preserve">Executive Cabinet </w:t>
      </w:r>
      <w:r w:rsidR="00454E5C">
        <w:rPr>
          <w:sz w:val="24"/>
        </w:rPr>
        <w:t>discussions</w:t>
      </w:r>
      <w:r w:rsidR="00AD539D">
        <w:rPr>
          <w:sz w:val="24"/>
        </w:rPr>
        <w:t xml:space="preserve"> to develop additional metrics to measure action item accomplishment.  Prior to the Steering Committee meeting, Mark had sent </w:t>
      </w:r>
      <w:r w:rsidR="004B2ACB">
        <w:rPr>
          <w:sz w:val="24"/>
        </w:rPr>
        <w:t xml:space="preserve">Steering Committee </w:t>
      </w:r>
      <w:r w:rsidR="00AD539D">
        <w:rPr>
          <w:sz w:val="24"/>
        </w:rPr>
        <w:t>members the latest version of the Strategic Plan Implementation Plan</w:t>
      </w:r>
      <w:r w:rsidR="00850304">
        <w:rPr>
          <w:sz w:val="24"/>
        </w:rPr>
        <w:t xml:space="preserve">, </w:t>
      </w:r>
      <w:r w:rsidR="00454E5C">
        <w:rPr>
          <w:sz w:val="24"/>
        </w:rPr>
        <w:t xml:space="preserve">with </w:t>
      </w:r>
      <w:r w:rsidR="00AD539D">
        <w:rPr>
          <w:sz w:val="24"/>
        </w:rPr>
        <w:t>changes suggested by Executive Cabinet</w:t>
      </w:r>
      <w:r w:rsidR="004B2ACB">
        <w:rPr>
          <w:sz w:val="24"/>
        </w:rPr>
        <w:t xml:space="preserve"> members, as well as those </w:t>
      </w:r>
      <w:r w:rsidR="00AD539D">
        <w:rPr>
          <w:sz w:val="24"/>
        </w:rPr>
        <w:t>“responsible parties”</w:t>
      </w:r>
      <w:r w:rsidR="004B2ACB">
        <w:rPr>
          <w:sz w:val="24"/>
        </w:rPr>
        <w:t xml:space="preserve"> in attendance,</w:t>
      </w:r>
      <w:r w:rsidR="00850304">
        <w:rPr>
          <w:sz w:val="24"/>
        </w:rPr>
        <w:t xml:space="preserve"> </w:t>
      </w:r>
      <w:r w:rsidR="00AD539D">
        <w:rPr>
          <w:sz w:val="24"/>
        </w:rPr>
        <w:t xml:space="preserve">highlighted in red.  The Steering Committee began </w:t>
      </w:r>
      <w:r>
        <w:rPr>
          <w:sz w:val="24"/>
        </w:rPr>
        <w:t>reviewing the revised recommendations</w:t>
      </w:r>
      <w:r w:rsidR="00AD539D">
        <w:rPr>
          <w:sz w:val="24"/>
        </w:rPr>
        <w:t xml:space="preserve">, and </w:t>
      </w:r>
      <w:r w:rsidR="00850304">
        <w:rPr>
          <w:sz w:val="24"/>
        </w:rPr>
        <w:t xml:space="preserve">also </w:t>
      </w:r>
      <w:r w:rsidR="00D04BDE">
        <w:rPr>
          <w:sz w:val="24"/>
        </w:rPr>
        <w:t xml:space="preserve">worked to </w:t>
      </w:r>
      <w:r w:rsidR="00AD539D">
        <w:rPr>
          <w:sz w:val="24"/>
        </w:rPr>
        <w:t>identif</w:t>
      </w:r>
      <w:r w:rsidR="00D04BDE">
        <w:rPr>
          <w:sz w:val="24"/>
        </w:rPr>
        <w:t xml:space="preserve">y action item </w:t>
      </w:r>
      <w:r w:rsidR="00454E5C">
        <w:rPr>
          <w:sz w:val="24"/>
        </w:rPr>
        <w:t>“</w:t>
      </w:r>
      <w:r w:rsidR="00AD539D">
        <w:rPr>
          <w:sz w:val="24"/>
        </w:rPr>
        <w:t xml:space="preserve">champions” </w:t>
      </w:r>
      <w:r w:rsidR="00D04BDE">
        <w:rPr>
          <w:sz w:val="24"/>
        </w:rPr>
        <w:t>by title, not name.</w:t>
      </w:r>
      <w:r w:rsidR="00454E5C">
        <w:rPr>
          <w:sz w:val="24"/>
        </w:rPr>
        <w:t xml:space="preserve">  The plan is to then </w:t>
      </w:r>
      <w:r w:rsidR="00D04BDE">
        <w:rPr>
          <w:sz w:val="24"/>
        </w:rPr>
        <w:t xml:space="preserve">request that </w:t>
      </w:r>
      <w:r w:rsidR="00454E5C">
        <w:rPr>
          <w:sz w:val="24"/>
        </w:rPr>
        <w:t>the Provost and vice presidents</w:t>
      </w:r>
      <w:r w:rsidR="00D04BDE">
        <w:rPr>
          <w:sz w:val="24"/>
        </w:rPr>
        <w:t xml:space="preserve"> </w:t>
      </w:r>
      <w:r w:rsidR="004B2ACB">
        <w:rPr>
          <w:sz w:val="24"/>
        </w:rPr>
        <w:t xml:space="preserve">officially </w:t>
      </w:r>
      <w:r w:rsidR="00F22BBD">
        <w:rPr>
          <w:sz w:val="24"/>
        </w:rPr>
        <w:t xml:space="preserve">assign responsibility </w:t>
      </w:r>
      <w:r w:rsidR="00D04BDE">
        <w:rPr>
          <w:sz w:val="24"/>
        </w:rPr>
        <w:t>for specific</w:t>
      </w:r>
      <w:r w:rsidR="00F22BBD">
        <w:rPr>
          <w:sz w:val="24"/>
        </w:rPr>
        <w:t xml:space="preserve"> action item</w:t>
      </w:r>
      <w:r w:rsidR="00D04BDE">
        <w:rPr>
          <w:sz w:val="24"/>
        </w:rPr>
        <w:t>s</w:t>
      </w:r>
      <w:r w:rsidR="00F22BBD">
        <w:rPr>
          <w:sz w:val="24"/>
        </w:rPr>
        <w:t xml:space="preserve"> </w:t>
      </w:r>
      <w:r w:rsidR="00D04BDE">
        <w:rPr>
          <w:sz w:val="24"/>
        </w:rPr>
        <w:t>to the</w:t>
      </w:r>
      <w:r w:rsidR="00850304">
        <w:rPr>
          <w:sz w:val="24"/>
        </w:rPr>
        <w:t xml:space="preserve"> identified </w:t>
      </w:r>
      <w:r w:rsidR="00F22BBD">
        <w:rPr>
          <w:sz w:val="24"/>
        </w:rPr>
        <w:t>champions.</w:t>
      </w:r>
    </w:p>
    <w:p w:rsidR="00F22BBD" w:rsidRDefault="00F22BBD" w:rsidP="00871922">
      <w:pPr>
        <w:spacing w:after="0" w:line="240" w:lineRule="auto"/>
        <w:rPr>
          <w:sz w:val="24"/>
        </w:rPr>
      </w:pPr>
    </w:p>
    <w:p w:rsidR="00D04BDE" w:rsidRDefault="00095EB1" w:rsidP="00871922">
      <w:pPr>
        <w:spacing w:after="0" w:line="240" w:lineRule="auto"/>
        <w:rPr>
          <w:sz w:val="24"/>
        </w:rPr>
      </w:pPr>
      <w:r>
        <w:rPr>
          <w:sz w:val="24"/>
        </w:rPr>
        <w:t>The discussion began with Goal 1</w:t>
      </w:r>
      <w:r w:rsidR="00D04BDE">
        <w:rPr>
          <w:sz w:val="24"/>
        </w:rPr>
        <w:t xml:space="preserve"> action items</w:t>
      </w:r>
      <w:r>
        <w:rPr>
          <w:sz w:val="24"/>
        </w:rPr>
        <w:t xml:space="preserve"> and continued through </w:t>
      </w:r>
      <w:r w:rsidR="00F22BBD">
        <w:rPr>
          <w:sz w:val="24"/>
        </w:rPr>
        <w:t xml:space="preserve">the midpoint of </w:t>
      </w:r>
      <w:r>
        <w:rPr>
          <w:sz w:val="24"/>
        </w:rPr>
        <w:t>Goal 4</w:t>
      </w:r>
      <w:r w:rsidR="00D04BDE">
        <w:rPr>
          <w:sz w:val="24"/>
        </w:rPr>
        <w:t xml:space="preserve"> action items.  The committee began discussin</w:t>
      </w:r>
      <w:r w:rsidR="00850304">
        <w:rPr>
          <w:sz w:val="24"/>
        </w:rPr>
        <w:t>g</w:t>
      </w:r>
      <w:r w:rsidR="00D04BDE">
        <w:rPr>
          <w:sz w:val="24"/>
        </w:rPr>
        <w:t xml:space="preserve"> Goal 2 action items, but then decided to postpone that discussion until a representative of the Liberal Arts Council could be present.  (Cara Smith was subsequently invited to the next Steering Committee meeting.)  </w:t>
      </w:r>
    </w:p>
    <w:p w:rsidR="00D04BDE" w:rsidRDefault="00D04BDE" w:rsidP="00871922">
      <w:pPr>
        <w:spacing w:after="0" w:line="240" w:lineRule="auto"/>
        <w:rPr>
          <w:sz w:val="24"/>
        </w:rPr>
      </w:pPr>
    </w:p>
    <w:p w:rsidR="00095EB1" w:rsidRDefault="00095EB1" w:rsidP="00871922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D04BDE">
        <w:rPr>
          <w:sz w:val="24"/>
        </w:rPr>
        <w:t>Steering C</w:t>
      </w:r>
      <w:r>
        <w:rPr>
          <w:sz w:val="24"/>
        </w:rPr>
        <w:t xml:space="preserve">ommittee agreed to meet </w:t>
      </w:r>
      <w:r w:rsidR="00850304">
        <w:rPr>
          <w:sz w:val="24"/>
        </w:rPr>
        <w:t xml:space="preserve">over the next few weeks to review all </w:t>
      </w:r>
      <w:r w:rsidR="00D04BDE">
        <w:rPr>
          <w:sz w:val="24"/>
        </w:rPr>
        <w:t xml:space="preserve">of the action items </w:t>
      </w:r>
      <w:r w:rsidR="00850304">
        <w:rPr>
          <w:sz w:val="24"/>
        </w:rPr>
        <w:t xml:space="preserve">and identify </w:t>
      </w:r>
      <w:r w:rsidR="00D04BDE">
        <w:rPr>
          <w:sz w:val="24"/>
        </w:rPr>
        <w:t>champions.</w:t>
      </w:r>
      <w:r>
        <w:rPr>
          <w:sz w:val="24"/>
        </w:rPr>
        <w:t xml:space="preserve"> </w:t>
      </w:r>
    </w:p>
    <w:p w:rsidR="00095EB1" w:rsidRDefault="00095EB1" w:rsidP="00871922">
      <w:pPr>
        <w:spacing w:after="0" w:line="240" w:lineRule="auto"/>
        <w:rPr>
          <w:sz w:val="24"/>
        </w:rPr>
      </w:pPr>
    </w:p>
    <w:p w:rsidR="00095EB1" w:rsidRPr="00095EB1" w:rsidRDefault="00095EB1" w:rsidP="00095EB1">
      <w:pPr>
        <w:spacing w:after="0" w:line="240" w:lineRule="auto"/>
        <w:rPr>
          <w:sz w:val="24"/>
        </w:rPr>
      </w:pPr>
      <w:r w:rsidRPr="00095EB1">
        <w:rPr>
          <w:sz w:val="24"/>
        </w:rPr>
        <w:t xml:space="preserve">The committee is scheduled to meet again on </w:t>
      </w:r>
      <w:r>
        <w:rPr>
          <w:sz w:val="24"/>
        </w:rPr>
        <w:t>Thursday, September 21</w:t>
      </w:r>
      <w:r w:rsidRPr="00095EB1">
        <w:rPr>
          <w:sz w:val="24"/>
          <w:vertAlign w:val="superscript"/>
        </w:rPr>
        <w:t>st</w:t>
      </w:r>
      <w:r>
        <w:rPr>
          <w:sz w:val="24"/>
        </w:rPr>
        <w:t>, in Atkinson</w:t>
      </w:r>
      <w:r w:rsidR="00850304">
        <w:rPr>
          <w:sz w:val="24"/>
        </w:rPr>
        <w:t xml:space="preserve"> 202</w:t>
      </w:r>
      <w:r>
        <w:rPr>
          <w:sz w:val="24"/>
        </w:rPr>
        <w:t xml:space="preserve">. </w:t>
      </w:r>
    </w:p>
    <w:p w:rsidR="000164D3" w:rsidRDefault="000164D3">
      <w:bookmarkStart w:id="0" w:name="_GoBack"/>
      <w:bookmarkEnd w:id="0"/>
    </w:p>
    <w:sectPr w:rsidR="0001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22"/>
    <w:rsid w:val="000164D3"/>
    <w:rsid w:val="00095EB1"/>
    <w:rsid w:val="00454E5C"/>
    <w:rsid w:val="004B2ACB"/>
    <w:rsid w:val="007B5926"/>
    <w:rsid w:val="00850304"/>
    <w:rsid w:val="00871922"/>
    <w:rsid w:val="00AD539D"/>
    <w:rsid w:val="00D04BDE"/>
    <w:rsid w:val="00F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28D42-DA78-48A7-831A-B975B4A0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hewette</dc:creator>
  <cp:keywords/>
  <dc:description/>
  <cp:lastModifiedBy>mark pelton</cp:lastModifiedBy>
  <cp:revision>4</cp:revision>
  <cp:lastPrinted>2017-10-04T15:33:00Z</cp:lastPrinted>
  <dcterms:created xsi:type="dcterms:W3CDTF">2017-10-04T15:33:00Z</dcterms:created>
  <dcterms:modified xsi:type="dcterms:W3CDTF">2017-10-04T15:43:00Z</dcterms:modified>
</cp:coreProperties>
</file>