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E1" w:rsidRDefault="002569E1" w:rsidP="002569E1">
      <w:pPr>
        <w:spacing w:after="0" w:line="240" w:lineRule="auto"/>
        <w:rPr>
          <w:sz w:val="24"/>
        </w:rPr>
      </w:pPr>
      <w:r w:rsidRPr="002F5825">
        <w:rPr>
          <w:sz w:val="24"/>
        </w:rPr>
        <w:t>Strate</w:t>
      </w:r>
      <w:r>
        <w:rPr>
          <w:sz w:val="24"/>
        </w:rPr>
        <w:t>gic Planning Listening Session 2</w:t>
      </w:r>
    </w:p>
    <w:p w:rsidR="002569E1" w:rsidRDefault="002569E1" w:rsidP="002569E1">
      <w:pPr>
        <w:spacing w:after="0" w:line="240" w:lineRule="auto"/>
        <w:rPr>
          <w:sz w:val="24"/>
        </w:rPr>
      </w:pPr>
      <w:r>
        <w:rPr>
          <w:sz w:val="24"/>
        </w:rPr>
        <w:t>Atkinson 202</w:t>
      </w:r>
    </w:p>
    <w:p w:rsidR="002569E1" w:rsidRDefault="002569E1" w:rsidP="002569E1">
      <w:pPr>
        <w:spacing w:after="0" w:line="240" w:lineRule="auto"/>
        <w:rPr>
          <w:sz w:val="24"/>
        </w:rPr>
      </w:pPr>
      <w:r>
        <w:rPr>
          <w:sz w:val="24"/>
        </w:rPr>
        <w:t>August 25, 2016</w:t>
      </w:r>
    </w:p>
    <w:p w:rsidR="002569E1" w:rsidRDefault="002569E1" w:rsidP="002569E1">
      <w:pPr>
        <w:spacing w:after="0" w:line="240" w:lineRule="auto"/>
        <w:rPr>
          <w:sz w:val="24"/>
        </w:rPr>
      </w:pPr>
    </w:p>
    <w:p w:rsidR="002569E1" w:rsidRDefault="002569E1" w:rsidP="002569E1">
      <w:pPr>
        <w:spacing w:after="0" w:line="240" w:lineRule="auto"/>
        <w:rPr>
          <w:sz w:val="24"/>
        </w:rPr>
      </w:pPr>
      <w:r>
        <w:rPr>
          <w:sz w:val="24"/>
        </w:rPr>
        <w:t>Committee Attendance: Mark Pelton, Andy Lewter, Susan Allen, Omar Odeh, Bob Orr, Bill Doerr, and Linda Bradley</w:t>
      </w:r>
      <w:r w:rsidR="005672E9">
        <w:rPr>
          <w:sz w:val="24"/>
        </w:rPr>
        <w:t>.</w:t>
      </w:r>
    </w:p>
    <w:p w:rsidR="002569E1" w:rsidRDefault="002569E1" w:rsidP="002569E1">
      <w:pPr>
        <w:spacing w:after="0" w:line="240" w:lineRule="auto"/>
        <w:rPr>
          <w:sz w:val="24"/>
        </w:rPr>
      </w:pPr>
    </w:p>
    <w:p w:rsidR="005E2479" w:rsidRDefault="002569E1" w:rsidP="005E2479">
      <w:pPr>
        <w:spacing w:after="0" w:line="240" w:lineRule="auto"/>
        <w:rPr>
          <w:sz w:val="24"/>
        </w:rPr>
      </w:pPr>
      <w:r>
        <w:rPr>
          <w:sz w:val="24"/>
        </w:rPr>
        <w:t xml:space="preserve">The second of three listening sessions was held today. This listening session was scheduled for the faculty to come and share their opinions on the Strategic Plan. There was </w:t>
      </w:r>
      <w:r w:rsidR="00E73D67">
        <w:rPr>
          <w:sz w:val="24"/>
        </w:rPr>
        <w:t xml:space="preserve">only </w:t>
      </w:r>
      <w:r>
        <w:rPr>
          <w:sz w:val="24"/>
        </w:rPr>
        <w:t>one facu</w:t>
      </w:r>
      <w:r w:rsidR="00E73D67">
        <w:rPr>
          <w:sz w:val="24"/>
        </w:rPr>
        <w:t>lty member in attendance, Jamie Addy, from the Russell Library.</w:t>
      </w:r>
      <w:r w:rsidR="005E2479">
        <w:rPr>
          <w:sz w:val="24"/>
        </w:rPr>
        <w:t xml:space="preserve"> </w:t>
      </w:r>
    </w:p>
    <w:p w:rsidR="005E2479" w:rsidRDefault="005E2479" w:rsidP="005E2479">
      <w:pPr>
        <w:spacing w:after="0" w:line="240" w:lineRule="auto"/>
        <w:rPr>
          <w:sz w:val="24"/>
        </w:rPr>
      </w:pPr>
    </w:p>
    <w:p w:rsidR="005672E9" w:rsidRDefault="005E2479" w:rsidP="005E2479">
      <w:pPr>
        <w:spacing w:after="0" w:line="240" w:lineRule="auto"/>
        <w:rPr>
          <w:sz w:val="24"/>
        </w:rPr>
      </w:pPr>
      <w:r>
        <w:rPr>
          <w:sz w:val="24"/>
        </w:rPr>
        <w:t>Jamie seemed very pleased with the Strategic Plan</w:t>
      </w:r>
      <w:r w:rsidR="00E73D67">
        <w:rPr>
          <w:sz w:val="24"/>
        </w:rPr>
        <w:t>, and no substantive suggestions were received.</w:t>
      </w:r>
      <w:r>
        <w:rPr>
          <w:sz w:val="24"/>
        </w:rPr>
        <w:t xml:space="preserve"> She questioned the enrollment caps for the coming years, asking if they will be continued. Susan Allen was able to answer her questions regarding enrollment. </w:t>
      </w:r>
      <w:r w:rsidR="00E73D67">
        <w:rPr>
          <w:sz w:val="24"/>
        </w:rPr>
        <w:t xml:space="preserve">Jamie’s </w:t>
      </w:r>
      <w:bookmarkStart w:id="0" w:name="_GoBack"/>
      <w:bookmarkEnd w:id="0"/>
      <w:r>
        <w:rPr>
          <w:sz w:val="24"/>
        </w:rPr>
        <w:t>next question stemmed from Goal 6</w:t>
      </w:r>
      <w:r w:rsidR="00E73D67">
        <w:rPr>
          <w:sz w:val="24"/>
        </w:rPr>
        <w:t xml:space="preserve"> as s</w:t>
      </w:r>
      <w:r>
        <w:rPr>
          <w:sz w:val="24"/>
        </w:rPr>
        <w:t xml:space="preserve">he questioned the future </w:t>
      </w:r>
      <w:r w:rsidR="00E73D67">
        <w:rPr>
          <w:sz w:val="24"/>
        </w:rPr>
        <w:t xml:space="preserve">direction </w:t>
      </w:r>
      <w:r>
        <w:rPr>
          <w:sz w:val="24"/>
        </w:rPr>
        <w:t xml:space="preserve">of ENGAGE and </w:t>
      </w:r>
      <w:r w:rsidR="00E73D67">
        <w:rPr>
          <w:sz w:val="24"/>
        </w:rPr>
        <w:t xml:space="preserve">the </w:t>
      </w:r>
      <w:r>
        <w:rPr>
          <w:sz w:val="24"/>
        </w:rPr>
        <w:t xml:space="preserve">QEP. </w:t>
      </w:r>
    </w:p>
    <w:p w:rsidR="00DC0728" w:rsidRDefault="00DC0728" w:rsidP="005E2479">
      <w:pPr>
        <w:spacing w:after="0" w:line="240" w:lineRule="auto"/>
        <w:rPr>
          <w:sz w:val="24"/>
        </w:rPr>
      </w:pPr>
    </w:p>
    <w:p w:rsidR="00DC0728" w:rsidRPr="002F5825" w:rsidRDefault="00DC0728" w:rsidP="00DC0728">
      <w:pPr>
        <w:spacing w:after="0" w:line="240" w:lineRule="auto"/>
        <w:rPr>
          <w:sz w:val="24"/>
        </w:rPr>
      </w:pPr>
      <w:r>
        <w:rPr>
          <w:sz w:val="24"/>
        </w:rPr>
        <w:t>The next listening session is scheduled for August 26, 2016, at 1</w:t>
      </w:r>
      <w:r w:rsidR="005672E9">
        <w:rPr>
          <w:sz w:val="24"/>
        </w:rPr>
        <w:t xml:space="preserve"> p.m. </w:t>
      </w:r>
      <w:r>
        <w:rPr>
          <w:sz w:val="24"/>
        </w:rPr>
        <w:t xml:space="preserve">in Atkinson 202. This listening session is being held for staff members. </w:t>
      </w:r>
    </w:p>
    <w:p w:rsidR="00DC0728" w:rsidRPr="005E2479" w:rsidRDefault="00DC0728" w:rsidP="00DC0728">
      <w:pPr>
        <w:spacing w:after="0" w:line="240" w:lineRule="auto"/>
        <w:rPr>
          <w:sz w:val="24"/>
        </w:rPr>
      </w:pPr>
    </w:p>
    <w:sectPr w:rsidR="00DC0728" w:rsidRPr="005E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E1"/>
    <w:rsid w:val="000F56C9"/>
    <w:rsid w:val="002569E1"/>
    <w:rsid w:val="005672E9"/>
    <w:rsid w:val="005E2479"/>
    <w:rsid w:val="00DC0728"/>
    <w:rsid w:val="00E73D67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E27C6-5213-4EED-B13E-CDF0BBF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hewette</dc:creator>
  <cp:keywords/>
  <dc:description/>
  <cp:lastModifiedBy>mark pelton</cp:lastModifiedBy>
  <cp:revision>2</cp:revision>
  <dcterms:created xsi:type="dcterms:W3CDTF">2016-09-06T15:34:00Z</dcterms:created>
  <dcterms:modified xsi:type="dcterms:W3CDTF">2016-09-06T15:34:00Z</dcterms:modified>
</cp:coreProperties>
</file>